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E1" w:rsidRPr="00DA0DE2" w:rsidRDefault="00FA52E1" w:rsidP="004F2C8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 w:bidi="ar-EG"/>
        </w:rPr>
      </w:pPr>
      <w:proofErr w:type="spellStart"/>
      <w:proofErr w:type="gramStart"/>
      <w:r w:rsidRPr="00DA0DE2">
        <w:rPr>
          <w:rFonts w:ascii="Times New Roman" w:hAnsi="Times New Roman" w:cs="Times New Roman"/>
          <w:sz w:val="24"/>
          <w:szCs w:val="24"/>
          <w:lang w:val="en-US" w:bidi="ar-EG"/>
        </w:rPr>
        <w:t>Musleh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 w:bidi="ar-EG"/>
        </w:rPr>
        <w:t>-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 w:bidi="ar-EG"/>
        </w:rPr>
        <w:t>ud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 w:bidi="ar-EG"/>
        </w:rPr>
        <w:t>-Din, Muhammad.</w:t>
      </w:r>
      <w:proofErr w:type="gramEnd"/>
      <w:r w:rsidRPr="00DA0DE2"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gram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EG"/>
        </w:rPr>
        <w:t>Insurance and Islamic Law</w:t>
      </w:r>
      <w:r w:rsidRPr="00DA0DE2">
        <w:rPr>
          <w:rFonts w:ascii="Times New Roman" w:hAnsi="Times New Roman" w:cs="Times New Roman"/>
          <w:sz w:val="24"/>
          <w:szCs w:val="24"/>
          <w:lang w:val="en-US" w:bidi="ar-EG"/>
        </w:rPr>
        <w:t>.</w:t>
      </w:r>
      <w:proofErr w:type="gramEnd"/>
      <w:r w:rsidRPr="00DA0DE2">
        <w:rPr>
          <w:rFonts w:ascii="Times New Roman" w:hAnsi="Times New Roman" w:cs="Times New Roman"/>
          <w:sz w:val="24"/>
          <w:szCs w:val="24"/>
          <w:lang w:val="en-US" w:bidi="ar-EG"/>
        </w:rPr>
        <w:t xml:space="preserve"> Lahore: Islamic publications, 1969, 202</w:t>
      </w:r>
      <w:r w:rsidR="004F2C8A">
        <w:rPr>
          <w:rFonts w:ascii="Times New Roman" w:hAnsi="Times New Roman" w:cs="Times New Roman"/>
          <w:sz w:val="24"/>
          <w:szCs w:val="24"/>
          <w:lang w:val="en-US" w:bidi="ar-EG"/>
        </w:rPr>
        <w:t>pp</w:t>
      </w:r>
      <w:r w:rsidRPr="00DA0DE2">
        <w:rPr>
          <w:rFonts w:ascii="Times New Roman" w:hAnsi="Times New Roman" w:cs="Times New Roman"/>
          <w:sz w:val="24"/>
          <w:szCs w:val="24"/>
          <w:lang w:val="en-US" w:bidi="ar-EG"/>
        </w:rPr>
        <w:t>.</w:t>
      </w:r>
    </w:p>
    <w:p w:rsidR="00FA52E1" w:rsidRPr="00DA0DE2" w:rsidRDefault="00FA52E1" w:rsidP="00FA52E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 w:bidi="ar-EG"/>
        </w:rPr>
      </w:pPr>
    </w:p>
    <w:p w:rsidR="00FA52E1" w:rsidRPr="0057247C" w:rsidRDefault="00FA52E1" w:rsidP="00FA52E1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</w:pPr>
      <w:bookmarkStart w:id="0" w:name="_GoBack"/>
      <w:r w:rsidRPr="0057247C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ملخص</w:t>
      </w:r>
    </w:p>
    <w:bookmarkEnd w:id="0"/>
    <w:p w:rsidR="00FA52E1" w:rsidRPr="00DA0DE2" w:rsidRDefault="00FA52E1" w:rsidP="00FA52E1">
      <w:pPr>
        <w:bidi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rtl/>
          <w:lang w:bidi="ar-TN"/>
        </w:rPr>
      </w:pPr>
    </w:p>
    <w:p w:rsidR="00FA52E1" w:rsidRPr="00DA0DE2" w:rsidRDefault="00FA52E1" w:rsidP="00FA52E1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التأمين و القانون الإسلامي</w:t>
      </w:r>
    </w:p>
    <w:p w:rsidR="00FA52E1" w:rsidRPr="00DA0DE2" w:rsidRDefault="00FA52E1" w:rsidP="00FA52E1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</w:pPr>
    </w:p>
    <w:p w:rsidR="00FA52E1" w:rsidRPr="00DA0DE2" w:rsidRDefault="00FA52E1" w:rsidP="00FA52E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EG"/>
        </w:rPr>
        <w:t>Insurance and Islamic Law</w:t>
      </w:r>
    </w:p>
    <w:p w:rsidR="00FA52E1" w:rsidRPr="00DA0DE2" w:rsidRDefault="00FA52E1" w:rsidP="00FA52E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SY"/>
        </w:rPr>
      </w:pPr>
    </w:p>
    <w:p w:rsidR="00FA52E1" w:rsidRPr="00DA0DE2" w:rsidRDefault="00FA52E1" w:rsidP="00FA52E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>يحتوي كتاب التأمين و القانون الإسلامي لصاحبه الدكتور محمد مصلح الدين على ثلاثة أجزاء رئيسية و قائمة للمراجع.</w:t>
      </w:r>
    </w:p>
    <w:p w:rsidR="00FA52E1" w:rsidRPr="00DA0DE2" w:rsidRDefault="00FA52E1" w:rsidP="00FA52E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</w:p>
    <w:p w:rsidR="00FA52E1" w:rsidRPr="00DA0DE2" w:rsidRDefault="00FA52E1" w:rsidP="00FA52E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في الجزء الأول، يصف الكاتب كيف بدأ التأمين كمجموعات تشترك في المساهمة بمواردها لتجنب المخاطر المستقبلية، و تقاسم الأرباح المستقبلية أو الخسائر فيما بينها. كما يصف الكاتب كيف عدّل الإسلام هذا التأمين المشترك المطبق في الجزيرة العربية قبل مجيء الإسلام و اعتمده. و يقابل بين التأمين المشترك و عقد الملكية الحديث للتأمين – ذات المراجع المعتمدة على القانون البريطاني- الذي يقضي بتسديد 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ال</w:t>
      </w: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شخص قسط التأمين لشركة، مما يساعده في تخفيف المخاطر أو الخسائر المستقبلية بدفع التعويض له. </w:t>
      </w:r>
    </w:p>
    <w:p w:rsidR="00FA52E1" w:rsidRPr="00DA0DE2" w:rsidRDefault="00FA52E1" w:rsidP="00FA52E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</w:p>
    <w:p w:rsidR="00FA52E1" w:rsidRPr="00DA0DE2" w:rsidRDefault="00FA52E1" w:rsidP="004F2C8A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 xml:space="preserve">أما في الجزء الثاني،  يدرس المؤلف التأمين في ضوء المصادر القانونية الإسلامية مع إشارة خاصة لعمل الفقيه الشافعي </w:t>
      </w:r>
      <w:r w:rsidR="004F2C8A">
        <w:rPr>
          <w:rFonts w:ascii="Times New Roman" w:hAnsi="Times New Roman" w:cs="Times New Roman"/>
          <w:sz w:val="24"/>
          <w:szCs w:val="24"/>
          <w:rtl/>
          <w:lang w:bidi="ar-EG"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>الرسالة</w:t>
      </w:r>
      <w:r w:rsidR="004F2C8A">
        <w:rPr>
          <w:rFonts w:ascii="Times New Roman" w:hAnsi="Times New Roman" w:cs="Times New Roman"/>
          <w:sz w:val="24"/>
          <w:szCs w:val="24"/>
          <w:rtl/>
          <w:lang w:bidi="ar-EG"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>. بالإضافة لذلك يقدم الكاتب حجج كل من المسلمين الأصوليين و مناصري الحداثة في استخدام الاجتهاد في التأمين، كما و يتحدث عن مبادئ الصفقات و عدم جواز الربا (أو الفائدة) في الإسلام.</w:t>
      </w:r>
    </w:p>
    <w:p w:rsidR="00FA52E1" w:rsidRPr="00DA0DE2" w:rsidRDefault="00FA52E1" w:rsidP="00FA52E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sz w:val="24"/>
          <w:szCs w:val="24"/>
          <w:lang w:val="fr-FR" w:bidi="ar-EG"/>
        </w:rPr>
        <w:t xml:space="preserve"> </w:t>
      </w:r>
    </w:p>
    <w:p w:rsidR="00FA52E1" w:rsidRPr="00DA0DE2" w:rsidRDefault="00FA52E1" w:rsidP="00FA52E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>و في الجزء الثالث، يقدم الكاتب حجج مناصري الحداثة المؤيدة للتأمين و حجج علماء المسلمين المناوئة له. و يختم بالقول بأن العقد يعتبر إسلاميا فقط عندما لا تخضع بنوده أو التعويض المدفوع لشروط مستقبلية كما هو الحال في التأمين الحديث.</w:t>
      </w:r>
    </w:p>
    <w:p w:rsidR="00FA52E1" w:rsidRPr="00DA0DE2" w:rsidRDefault="00FA52E1" w:rsidP="00FA52E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</w:p>
    <w:p w:rsidR="00FA52E1" w:rsidRPr="00DA0DE2" w:rsidRDefault="00FA52E1" w:rsidP="00FA52E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lastRenderedPageBreak/>
        <w:t>و قد عرض الكاتب مواضيعه بلغة سلسة، بيد أنه رغم التمهيد و المقدمة و تنظيم المحتويات و العناوين الفرعية المتكررة فإن السرد متقطع و لا يربط بين الفصول بسلاسة.</w:t>
      </w:r>
    </w:p>
    <w:p w:rsidR="00FA52E1" w:rsidRPr="00DA0DE2" w:rsidRDefault="00FA52E1" w:rsidP="00FA52E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</w:p>
    <w:p w:rsidR="00FA52E1" w:rsidRPr="00DA0DE2" w:rsidRDefault="00FA52E1" w:rsidP="00FA52E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>سناء رياض</w:t>
      </w:r>
    </w:p>
    <w:p w:rsidR="00FA52E1" w:rsidRPr="00DA0DE2" w:rsidRDefault="00FA52E1" w:rsidP="00FA52E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TN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>ترجمة عادل لاغة</w:t>
      </w:r>
    </w:p>
    <w:sectPr w:rsidR="00FA52E1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05"/>
    <w:rsid w:val="000071C0"/>
    <w:rsid w:val="00083E80"/>
    <w:rsid w:val="004F2C8A"/>
    <w:rsid w:val="0057247C"/>
    <w:rsid w:val="006C6B50"/>
    <w:rsid w:val="00791238"/>
    <w:rsid w:val="00A76B05"/>
    <w:rsid w:val="00AA091B"/>
    <w:rsid w:val="00FA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91B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91B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5</cp:revision>
  <dcterms:created xsi:type="dcterms:W3CDTF">2015-02-23T13:39:00Z</dcterms:created>
  <dcterms:modified xsi:type="dcterms:W3CDTF">2015-05-01T11:12:00Z</dcterms:modified>
</cp:coreProperties>
</file>