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B1" w:rsidRPr="00E931B1" w:rsidRDefault="00E931B1" w:rsidP="00E931B1">
      <w:pPr>
        <w:spacing w:after="0" w:line="480" w:lineRule="auto"/>
        <w:rPr>
          <w:rFonts w:ascii="Times New Roman" w:hAnsi="Times New Roman" w:cs="Times New Roman"/>
          <w:i/>
          <w:sz w:val="24"/>
          <w:szCs w:val="24"/>
        </w:rPr>
      </w:pPr>
      <w:r w:rsidRPr="00E931B1">
        <w:rPr>
          <w:rFonts w:ascii="Times New Roman" w:hAnsi="Times New Roman" w:cs="Times New Roman"/>
          <w:iCs/>
          <w:sz w:val="24"/>
          <w:szCs w:val="24"/>
          <w:lang w:bidi="ar"/>
        </w:rPr>
        <w:t>Özlem, Doğan.</w:t>
      </w:r>
      <w:r w:rsidRPr="00E931B1">
        <w:rPr>
          <w:rFonts w:ascii="Times New Roman" w:hAnsi="Times New Roman" w:cs="Times New Roman"/>
          <w:i/>
          <w:sz w:val="24"/>
          <w:szCs w:val="24"/>
          <w:lang w:bidi="ar"/>
        </w:rPr>
        <w:t xml:space="preserve"> </w:t>
      </w:r>
      <w:r w:rsidRPr="003421A9">
        <w:rPr>
          <w:rFonts w:ascii="Times New Roman" w:hAnsi="Times New Roman" w:cs="Times New Roman"/>
          <w:bCs/>
          <w:i/>
          <w:sz w:val="24"/>
          <w:szCs w:val="24"/>
          <w:lang w:val="tr-TR"/>
        </w:rPr>
        <w:t>Etik – Ahlak Felsefesi</w:t>
      </w:r>
      <w:r w:rsidRPr="00E931B1">
        <w:rPr>
          <w:rFonts w:ascii="Times New Roman" w:hAnsi="Times New Roman" w:cs="Times New Roman"/>
          <w:iCs/>
          <w:sz w:val="24"/>
          <w:szCs w:val="24"/>
          <w:lang w:bidi="ar"/>
        </w:rPr>
        <w:t>. İstanbul: İnkılâp Yayınları, 2004, 245pp</w:t>
      </w:r>
      <w:r w:rsidRPr="00E931B1">
        <w:rPr>
          <w:rFonts w:ascii="Times New Roman" w:hAnsi="Times New Roman" w:cs="Times New Roman"/>
          <w:i/>
          <w:sz w:val="24"/>
          <w:szCs w:val="24"/>
          <w:lang w:bidi="ar"/>
        </w:rPr>
        <w:t>.</w:t>
      </w:r>
    </w:p>
    <w:p w:rsidR="007C1CDB" w:rsidRPr="00E931B1" w:rsidRDefault="007C1CDB" w:rsidP="007C1CDB">
      <w:pPr>
        <w:spacing w:after="0" w:line="480" w:lineRule="auto"/>
        <w:rPr>
          <w:rFonts w:ascii="Times New Roman" w:hAnsi="Times New Roman" w:cs="Times New Roman"/>
          <w:bCs/>
          <w:iCs/>
          <w:sz w:val="24"/>
          <w:szCs w:val="24"/>
        </w:rPr>
      </w:pPr>
    </w:p>
    <w:p w:rsidR="007C1CDB" w:rsidRPr="00DD1E8D" w:rsidRDefault="007C1CDB" w:rsidP="007C1CDB">
      <w:pPr>
        <w:spacing w:after="0" w:line="480" w:lineRule="auto"/>
        <w:jc w:val="center"/>
        <w:rPr>
          <w:rFonts w:ascii="Times New Roman" w:hAnsi="Times New Roman" w:cs="Times New Roman"/>
          <w:b/>
          <w:iCs/>
          <w:sz w:val="24"/>
          <w:szCs w:val="24"/>
          <w:lang w:val="tr-TR"/>
        </w:rPr>
      </w:pPr>
      <w:bookmarkStart w:id="0" w:name="_GoBack"/>
      <w:r w:rsidRPr="00DD1E8D">
        <w:rPr>
          <w:rFonts w:ascii="Times New Roman" w:hAnsi="Times New Roman" w:cs="Times New Roman"/>
          <w:b/>
          <w:iCs/>
          <w:sz w:val="24"/>
          <w:szCs w:val="24"/>
          <w:lang w:val="tr-TR"/>
        </w:rPr>
        <w:t>ABSTRACT</w:t>
      </w:r>
    </w:p>
    <w:bookmarkEnd w:id="0"/>
    <w:p w:rsidR="007C1CDB" w:rsidRPr="003421A9" w:rsidRDefault="007C1CDB" w:rsidP="007C1CDB">
      <w:pPr>
        <w:spacing w:after="0" w:line="480" w:lineRule="auto"/>
        <w:jc w:val="center"/>
        <w:rPr>
          <w:rFonts w:ascii="Times New Roman" w:hAnsi="Times New Roman" w:cs="Times New Roman"/>
          <w:bCs/>
          <w:iCs/>
          <w:sz w:val="24"/>
          <w:szCs w:val="24"/>
          <w:lang w:val="tr-TR"/>
        </w:rPr>
      </w:pPr>
    </w:p>
    <w:p w:rsidR="007C1CDB" w:rsidRPr="003421A9" w:rsidRDefault="007C1CDB" w:rsidP="007C1CDB">
      <w:pPr>
        <w:spacing w:after="0" w:line="480" w:lineRule="auto"/>
        <w:jc w:val="center"/>
        <w:rPr>
          <w:rFonts w:ascii="Times New Roman" w:hAnsi="Times New Roman" w:cs="Times New Roman"/>
          <w:b/>
          <w:iCs/>
          <w:sz w:val="24"/>
          <w:szCs w:val="24"/>
          <w:lang w:val="tr-TR"/>
        </w:rPr>
      </w:pPr>
      <w:r w:rsidRPr="003421A9">
        <w:rPr>
          <w:rFonts w:ascii="Times New Roman" w:hAnsi="Times New Roman" w:cs="Times New Roman"/>
          <w:b/>
          <w:iCs/>
          <w:sz w:val="24"/>
          <w:szCs w:val="24"/>
          <w:lang w:val="tr-TR"/>
        </w:rPr>
        <w:t>Ethics – Moral Philosophy</w:t>
      </w:r>
    </w:p>
    <w:p w:rsidR="007C1CDB" w:rsidRPr="003421A9" w:rsidRDefault="007C1CDB" w:rsidP="007C1CDB">
      <w:pPr>
        <w:spacing w:after="0" w:line="480" w:lineRule="auto"/>
        <w:rPr>
          <w:rFonts w:ascii="Times New Roman" w:hAnsi="Times New Roman" w:cs="Times New Roman"/>
          <w:b/>
          <w:iCs/>
          <w:sz w:val="24"/>
          <w:szCs w:val="24"/>
          <w:lang w:val="tr-TR"/>
        </w:rPr>
      </w:pPr>
    </w:p>
    <w:p w:rsidR="007C1CDB" w:rsidRPr="003421A9" w:rsidRDefault="007C1CDB" w:rsidP="007C1CDB">
      <w:pPr>
        <w:spacing w:after="0" w:line="480" w:lineRule="auto"/>
        <w:jc w:val="center"/>
        <w:rPr>
          <w:rFonts w:ascii="Times New Roman" w:hAnsi="Times New Roman" w:cs="Times New Roman"/>
          <w:bCs/>
          <w:i/>
          <w:sz w:val="24"/>
          <w:szCs w:val="24"/>
          <w:lang w:val="tr-TR"/>
        </w:rPr>
      </w:pPr>
      <w:r w:rsidRPr="003421A9">
        <w:rPr>
          <w:rFonts w:ascii="Times New Roman" w:hAnsi="Times New Roman" w:cs="Times New Roman"/>
          <w:bCs/>
          <w:i/>
          <w:sz w:val="24"/>
          <w:szCs w:val="24"/>
          <w:lang w:val="tr-TR"/>
        </w:rPr>
        <w:t>Etik – Ahlak Felsefesi</w:t>
      </w:r>
    </w:p>
    <w:p w:rsidR="007C1CDB" w:rsidRPr="003421A9" w:rsidRDefault="007C1CDB" w:rsidP="007C1CDB">
      <w:pPr>
        <w:spacing w:after="0" w:line="480" w:lineRule="auto"/>
        <w:jc w:val="center"/>
        <w:rPr>
          <w:rFonts w:ascii="Times New Roman" w:hAnsi="Times New Roman" w:cs="Times New Roman"/>
          <w:b/>
          <w:iCs/>
          <w:sz w:val="24"/>
          <w:szCs w:val="24"/>
          <w:lang w:val="tr-TR"/>
        </w:rPr>
      </w:pPr>
    </w:p>
    <w:p w:rsidR="007C1CDB" w:rsidRPr="003421A9" w:rsidRDefault="007C1CDB" w:rsidP="007C1CDB">
      <w:pPr>
        <w:spacing w:after="0" w:line="480" w:lineRule="auto"/>
        <w:jc w:val="both"/>
        <w:rPr>
          <w:rFonts w:ascii="Times New Roman" w:hAnsi="Times New Roman" w:cs="Times New Roman"/>
          <w:bCs/>
          <w:sz w:val="24"/>
          <w:szCs w:val="24"/>
        </w:rPr>
      </w:pPr>
      <w:r w:rsidRPr="003421A9">
        <w:rPr>
          <w:rFonts w:ascii="Times New Roman" w:hAnsi="Times New Roman" w:cs="Times New Roman"/>
          <w:bCs/>
          <w:i/>
          <w:sz w:val="24"/>
          <w:szCs w:val="24"/>
        </w:rPr>
        <w:t>Ethics – Moral Philosophy</w:t>
      </w:r>
      <w:r w:rsidRPr="003421A9">
        <w:rPr>
          <w:rFonts w:ascii="Times New Roman" w:hAnsi="Times New Roman" w:cs="Times New Roman"/>
          <w:bCs/>
          <w:sz w:val="24"/>
          <w:szCs w:val="24"/>
        </w:rPr>
        <w:t>, originally a set of 1981 course notes, consists of four chapters, two appendixes and a bibliography. The sources in Turkish, which can be used as a reference, are listed thematically in the bibliography.</w:t>
      </w:r>
    </w:p>
    <w:p w:rsidR="007C1CDB" w:rsidRPr="003421A9" w:rsidRDefault="007C1CDB" w:rsidP="007C1CDB">
      <w:pPr>
        <w:spacing w:after="0" w:line="480" w:lineRule="auto"/>
        <w:jc w:val="both"/>
        <w:rPr>
          <w:rFonts w:ascii="Times New Roman" w:hAnsi="Times New Roman" w:cs="Times New Roman"/>
          <w:bCs/>
          <w:sz w:val="24"/>
          <w:szCs w:val="24"/>
        </w:rPr>
      </w:pPr>
    </w:p>
    <w:p w:rsidR="007C1CDB" w:rsidRPr="003421A9" w:rsidRDefault="007C1CDB" w:rsidP="007C1CDB">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Doğan Özlem initially deals with the concept of morality and then focuses on the distinction between ethics and morality and other fundamental concepts. She discusses the foundation types in ethics, considering fundamental ethical problems to be the “ultimate good”, the “right action” and “freedom of will”. She discusses various types of ethics under the headings “Hedonist-creative ethics”, “Categorical imperatives”, “Thematic values ethics”, “Deterministic ethics” and “Existentialist freedom ethics”.</w:t>
      </w:r>
    </w:p>
    <w:p w:rsidR="007C1CDB" w:rsidRPr="003421A9" w:rsidRDefault="007C1CDB" w:rsidP="007C1CDB">
      <w:pPr>
        <w:spacing w:after="0" w:line="480" w:lineRule="auto"/>
        <w:jc w:val="both"/>
        <w:rPr>
          <w:rFonts w:ascii="Times New Roman" w:hAnsi="Times New Roman" w:cs="Times New Roman"/>
          <w:bCs/>
          <w:sz w:val="24"/>
          <w:szCs w:val="24"/>
        </w:rPr>
      </w:pPr>
    </w:p>
    <w:p w:rsidR="007C1CDB" w:rsidRPr="003421A9" w:rsidRDefault="007C1CDB" w:rsidP="007C1CDB">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In “Critical ethics”, Özlem</w:t>
      </w:r>
      <w:r w:rsidRPr="003421A9" w:rsidDel="00F426F6">
        <w:rPr>
          <w:rFonts w:ascii="Times New Roman" w:hAnsi="Times New Roman" w:cs="Times New Roman"/>
          <w:bCs/>
          <w:sz w:val="24"/>
          <w:szCs w:val="24"/>
        </w:rPr>
        <w:t xml:space="preserve"> </w:t>
      </w:r>
      <w:r w:rsidRPr="003421A9">
        <w:rPr>
          <w:rFonts w:ascii="Times New Roman" w:hAnsi="Times New Roman" w:cs="Times New Roman"/>
          <w:bCs/>
          <w:sz w:val="24"/>
          <w:szCs w:val="24"/>
        </w:rPr>
        <w:t>focuses on critical approaches to the theories of ethics and discusses the knowledge and function of philosophical ethics. She also evaluates the feasibility of individual and philosophical ethics.</w:t>
      </w:r>
    </w:p>
    <w:p w:rsidR="007C1CDB" w:rsidRPr="003421A9" w:rsidRDefault="007C1CDB" w:rsidP="007C1CDB">
      <w:pPr>
        <w:spacing w:after="0" w:line="480" w:lineRule="auto"/>
        <w:jc w:val="both"/>
        <w:rPr>
          <w:rFonts w:ascii="Times New Roman" w:hAnsi="Times New Roman" w:cs="Times New Roman"/>
          <w:bCs/>
          <w:sz w:val="24"/>
          <w:szCs w:val="24"/>
        </w:rPr>
      </w:pPr>
    </w:p>
    <w:p w:rsidR="007C1CDB" w:rsidRPr="003421A9" w:rsidRDefault="007C1CDB" w:rsidP="007C1CDB">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Özlem describes ideas about ethics introduced in the past fifty years and evaluates understandings of ethics in our current age. She considers ethics a basic domain in </w:t>
      </w:r>
      <w:r w:rsidRPr="003421A9">
        <w:rPr>
          <w:rFonts w:ascii="Times New Roman" w:hAnsi="Times New Roman" w:cs="Times New Roman"/>
          <w:bCs/>
          <w:sz w:val="24"/>
          <w:szCs w:val="24"/>
        </w:rPr>
        <w:lastRenderedPageBreak/>
        <w:t>philosophy, and supposes that the themes and problems of these domains are always up-to-date.</w:t>
      </w:r>
    </w:p>
    <w:p w:rsidR="007C1CDB" w:rsidRPr="003421A9" w:rsidRDefault="007C1CDB" w:rsidP="007C1CDB">
      <w:pPr>
        <w:spacing w:after="0" w:line="480" w:lineRule="auto"/>
        <w:jc w:val="both"/>
        <w:rPr>
          <w:rFonts w:ascii="Times New Roman" w:hAnsi="Times New Roman" w:cs="Times New Roman"/>
          <w:bCs/>
          <w:sz w:val="24"/>
          <w:szCs w:val="24"/>
        </w:rPr>
      </w:pPr>
    </w:p>
    <w:p w:rsidR="007C1CDB" w:rsidRPr="003421A9" w:rsidRDefault="007C1CDB" w:rsidP="007C1CDB">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Özlem’s approach is introductory and inquisitive, but she also discusses phenomena and problems with a critical attitude, expressing her own opinions and understandings. This work is significant, as Özlem makes a distinction between the concepts of ethics and morality and defines them as a result of her observations. </w:t>
      </w:r>
    </w:p>
    <w:p w:rsidR="007C1CDB" w:rsidRPr="003421A9" w:rsidRDefault="007C1CDB" w:rsidP="007C1CDB">
      <w:pPr>
        <w:spacing w:after="0" w:line="480" w:lineRule="auto"/>
        <w:jc w:val="right"/>
        <w:rPr>
          <w:rFonts w:ascii="Times New Roman" w:hAnsi="Times New Roman" w:cs="Times New Roman"/>
          <w:bCs/>
          <w:sz w:val="24"/>
          <w:szCs w:val="24"/>
        </w:rPr>
      </w:pPr>
    </w:p>
    <w:p w:rsidR="007C1CDB" w:rsidRPr="003421A9" w:rsidRDefault="007C1CDB" w:rsidP="007C1CDB">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 xml:space="preserve"> Müberra Seydi</w:t>
      </w:r>
    </w:p>
    <w:p w:rsidR="007C1CDB" w:rsidRPr="003421A9" w:rsidRDefault="007C1CDB" w:rsidP="007C1CDB">
      <w:pPr>
        <w:spacing w:after="0" w:line="480" w:lineRule="auto"/>
        <w:jc w:val="right"/>
        <w:rPr>
          <w:rFonts w:ascii="Times New Roman" w:hAnsi="Times New Roman" w:cs="Times New Roman"/>
          <w:bCs/>
          <w:sz w:val="24"/>
          <w:szCs w:val="24"/>
        </w:rPr>
      </w:pPr>
      <w:r w:rsidRPr="003421A9">
        <w:rPr>
          <w:rFonts w:ascii="Times New Roman" w:hAnsi="Times New Roman" w:cs="Times New Roman"/>
          <w:bCs/>
          <w:sz w:val="24"/>
          <w:szCs w:val="24"/>
        </w:rPr>
        <w:t>Translated by Gülşah Dindar</w:t>
      </w:r>
    </w:p>
    <w:p w:rsidR="007C1CDB" w:rsidRPr="003421A9" w:rsidRDefault="007C1CDB" w:rsidP="007C1CDB">
      <w:pPr>
        <w:spacing w:after="0" w:line="480" w:lineRule="auto"/>
        <w:rPr>
          <w:rFonts w:ascii="Times New Roman" w:hAnsi="Times New Roman" w:cs="Times New Roman"/>
          <w:bCs/>
          <w:sz w:val="24"/>
          <w:szCs w:val="24"/>
          <w:lang w:val="tr-TR"/>
        </w:rPr>
      </w:pPr>
    </w:p>
    <w:p w:rsidR="007C1CDB" w:rsidRPr="003421A9" w:rsidRDefault="007C1CDB" w:rsidP="007C1CDB">
      <w:pPr>
        <w:spacing w:after="0" w:line="480" w:lineRule="auto"/>
        <w:rPr>
          <w:rFonts w:ascii="Times New Roman" w:hAnsi="Times New Roman" w:cs="Times New Roman"/>
          <w:bCs/>
          <w:sz w:val="24"/>
          <w:szCs w:val="24"/>
          <w:lang w:val="tr-TR"/>
        </w:rPr>
      </w:pPr>
    </w:p>
    <w:p w:rsidR="007C1CDB" w:rsidRPr="003421A9" w:rsidRDefault="007C1CDB" w:rsidP="007C1CDB">
      <w:pPr>
        <w:spacing w:after="0" w:line="480" w:lineRule="auto"/>
        <w:rPr>
          <w:rFonts w:ascii="Times New Roman" w:hAnsi="Times New Roman" w:cs="Times New Roman"/>
          <w:bCs/>
          <w:sz w:val="24"/>
          <w:szCs w:val="24"/>
          <w:lang w:val="tr-TR"/>
        </w:rPr>
      </w:pPr>
    </w:p>
    <w:p w:rsidR="007C1CDB" w:rsidRPr="003421A9" w:rsidRDefault="007C1CDB" w:rsidP="007C1CDB">
      <w:pPr>
        <w:spacing w:after="0" w:line="480" w:lineRule="auto"/>
        <w:rPr>
          <w:rFonts w:ascii="Times New Roman" w:hAnsi="Times New Roman" w:cs="Times New Roman"/>
          <w:bCs/>
          <w:sz w:val="24"/>
          <w:szCs w:val="24"/>
          <w:lang w:val="tr-TR"/>
        </w:rPr>
      </w:pPr>
    </w:p>
    <w:p w:rsidR="007C1CDB" w:rsidRPr="003421A9" w:rsidRDefault="007C1CDB" w:rsidP="007C1CDB">
      <w:pPr>
        <w:spacing w:after="0" w:line="480" w:lineRule="auto"/>
        <w:rPr>
          <w:rFonts w:ascii="Times New Roman" w:hAnsi="Times New Roman" w:cs="Times New Roman"/>
          <w:bCs/>
          <w:sz w:val="24"/>
          <w:szCs w:val="24"/>
          <w:lang w:val="tr-TR"/>
        </w:rPr>
      </w:pPr>
    </w:p>
    <w:p w:rsidR="007C1CDB" w:rsidRPr="003421A9" w:rsidRDefault="007C1CDB" w:rsidP="007C1CDB">
      <w:pPr>
        <w:spacing w:after="0" w:line="480" w:lineRule="auto"/>
        <w:rPr>
          <w:rFonts w:ascii="Times New Roman" w:hAnsi="Times New Roman" w:cs="Times New Roman"/>
          <w:bCs/>
          <w:sz w:val="24"/>
          <w:szCs w:val="24"/>
          <w:lang w:val="tr-TR"/>
        </w:rPr>
      </w:pPr>
    </w:p>
    <w:p w:rsidR="007C1CDB" w:rsidRPr="003421A9" w:rsidRDefault="007C1CDB" w:rsidP="007C1CDB">
      <w:pPr>
        <w:spacing w:after="0" w:line="480" w:lineRule="auto"/>
        <w:rPr>
          <w:rFonts w:ascii="Times New Roman" w:hAnsi="Times New Roman" w:cs="Times New Roman"/>
          <w:bCs/>
          <w:sz w:val="24"/>
          <w:szCs w:val="24"/>
          <w:lang w:val="tr-TR"/>
        </w:rPr>
      </w:pPr>
    </w:p>
    <w:p w:rsidR="009A0E2D" w:rsidRPr="007C1CDB" w:rsidRDefault="00DD1E8D">
      <w:pPr>
        <w:rPr>
          <w:lang w:val="tr-TR"/>
        </w:rPr>
      </w:pPr>
    </w:p>
    <w:sectPr w:rsidR="009A0E2D" w:rsidRPr="007C1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63"/>
    <w:rsid w:val="000071C0"/>
    <w:rsid w:val="00021063"/>
    <w:rsid w:val="00083E80"/>
    <w:rsid w:val="006C6B50"/>
    <w:rsid w:val="00791238"/>
    <w:rsid w:val="007C1CDB"/>
    <w:rsid w:val="00DD1E8D"/>
    <w:rsid w:val="00E931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D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D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2015-02-23T13:04:00Z</dcterms:created>
  <dcterms:modified xsi:type="dcterms:W3CDTF">2015-06-09T09:51:00Z</dcterms:modified>
</cp:coreProperties>
</file>