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07" w:rsidRPr="003B401C" w:rsidRDefault="00F73D19" w:rsidP="00885D07">
      <w:pPr>
        <w:spacing w:after="0" w:line="480" w:lineRule="auto"/>
        <w:rPr>
          <w:rFonts w:ascii="Times New Roman" w:hAnsi="Times New Roman" w:cs="Times New Roman"/>
          <w:sz w:val="24"/>
          <w:szCs w:val="24"/>
          <w:lang w:val="es-CL"/>
        </w:rPr>
      </w:pPr>
      <w:proofErr w:type="spellStart"/>
      <w:r>
        <w:rPr>
          <w:rFonts w:ascii="Times New Roman" w:hAnsi="Times New Roman" w:cs="Times New Roman"/>
          <w:iCs/>
          <w:sz w:val="24"/>
          <w:szCs w:val="24"/>
        </w:rPr>
        <w:t>Ortaylı</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İlber</w:t>
      </w:r>
      <w:proofErr w:type="spellEnd"/>
      <w:r>
        <w:rPr>
          <w:rFonts w:ascii="Times New Roman" w:hAnsi="Times New Roman" w:cs="Times New Roman"/>
          <w:iCs/>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Hukuk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İdare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Adamı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Olarak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Osmanlı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Devleti</w:t>
      </w:r>
      <w:r w:rsidR="00E8799B">
        <w:rPr>
          <w:rFonts w:ascii="Times New Roman" w:hAnsi="Times New Roman" w:cs="Times New Roman"/>
          <w:i/>
          <w:sz w:val="24"/>
          <w:szCs w:val="24"/>
        </w:rPr>
        <w:t>’</w:t>
      </w:r>
      <w:r>
        <w:rPr>
          <w:rFonts w:ascii="Times New Roman" w:hAnsi="Times New Roman" w:cs="Times New Roman"/>
          <w:i/>
          <w:sz w:val="24"/>
          <w:szCs w:val="24"/>
        </w:rPr>
        <w:t>nde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Kadı</w:t>
      </w:r>
      <w:proofErr w:type="spellEnd"/>
      <w:r w:rsidR="00885D07" w:rsidRPr="003B401C">
        <w:rPr>
          <w:rFonts w:ascii="Times New Roman" w:hAnsi="Times New Roman" w:cs="Times New Roman"/>
          <w:sz w:val="24"/>
          <w:szCs w:val="24"/>
          <w:lang w:val="es-CL"/>
        </w:rPr>
        <w:t xml:space="preserve">. Ankara: </w:t>
      </w:r>
      <w:proofErr w:type="spellStart"/>
      <w:r w:rsidR="00885D07" w:rsidRPr="003B401C">
        <w:rPr>
          <w:rFonts w:ascii="Times New Roman" w:hAnsi="Times New Roman" w:cs="Times New Roman"/>
          <w:sz w:val="24"/>
          <w:szCs w:val="24"/>
          <w:lang w:val="es-CL"/>
        </w:rPr>
        <w:t>Turhan</w:t>
      </w:r>
      <w:proofErr w:type="spellEnd"/>
      <w:r w:rsidR="00885D07" w:rsidRPr="003B401C">
        <w:rPr>
          <w:rFonts w:ascii="Times New Roman" w:hAnsi="Times New Roman" w:cs="Times New Roman"/>
          <w:sz w:val="24"/>
          <w:szCs w:val="24"/>
          <w:lang w:val="es-CL"/>
        </w:rPr>
        <w:t xml:space="preserve"> </w:t>
      </w:r>
      <w:proofErr w:type="spellStart"/>
      <w:r w:rsidR="00885D07" w:rsidRPr="003B401C">
        <w:rPr>
          <w:rFonts w:ascii="Times New Roman" w:hAnsi="Times New Roman" w:cs="Times New Roman"/>
          <w:sz w:val="24"/>
          <w:szCs w:val="24"/>
          <w:lang w:val="es-CL"/>
        </w:rPr>
        <w:t>Kitabevi</w:t>
      </w:r>
      <w:proofErr w:type="spellEnd"/>
      <w:r w:rsidR="00885D07" w:rsidRPr="003B401C">
        <w:rPr>
          <w:rFonts w:ascii="Times New Roman" w:hAnsi="Times New Roman" w:cs="Times New Roman"/>
          <w:sz w:val="24"/>
          <w:szCs w:val="24"/>
          <w:lang w:val="es-CL"/>
        </w:rPr>
        <w:t>, 1994, 82 s.</w:t>
      </w:r>
    </w:p>
    <w:p w:rsidR="00885D07" w:rsidRPr="003B401C" w:rsidRDefault="00885D07" w:rsidP="00885D07">
      <w:pPr>
        <w:spacing w:after="0" w:line="480" w:lineRule="auto"/>
        <w:rPr>
          <w:rFonts w:ascii="Times New Roman" w:hAnsi="Times New Roman" w:cs="Times New Roman"/>
          <w:sz w:val="24"/>
          <w:szCs w:val="24"/>
          <w:lang w:val="tr-TR"/>
        </w:rPr>
      </w:pPr>
    </w:p>
    <w:p w:rsidR="00885D07" w:rsidRPr="00F73D19" w:rsidRDefault="00885D07" w:rsidP="00885D07">
      <w:pPr>
        <w:spacing w:after="0" w:line="480" w:lineRule="auto"/>
        <w:jc w:val="center"/>
        <w:rPr>
          <w:rFonts w:ascii="Times New Roman" w:hAnsi="Times New Roman" w:cs="Times New Roman"/>
          <w:b/>
          <w:bCs/>
          <w:sz w:val="24"/>
          <w:szCs w:val="24"/>
          <w:lang w:val="tr-TR"/>
        </w:rPr>
      </w:pPr>
      <w:r w:rsidRPr="00F73D19">
        <w:rPr>
          <w:rFonts w:ascii="Times New Roman" w:hAnsi="Times New Roman" w:cs="Times New Roman"/>
          <w:b/>
          <w:bCs/>
          <w:sz w:val="24"/>
          <w:szCs w:val="24"/>
          <w:lang w:val="tr-TR"/>
        </w:rPr>
        <w:t>ÖZET</w:t>
      </w:r>
    </w:p>
    <w:p w:rsidR="00885D07" w:rsidRPr="003B401C" w:rsidRDefault="00885D07" w:rsidP="00885D07">
      <w:pPr>
        <w:spacing w:after="0" w:line="480" w:lineRule="auto"/>
        <w:jc w:val="center"/>
        <w:rPr>
          <w:rFonts w:ascii="Times New Roman" w:hAnsi="Times New Roman" w:cs="Times New Roman"/>
          <w:b/>
          <w:bCs/>
          <w:sz w:val="24"/>
          <w:szCs w:val="24"/>
          <w:lang w:val="tr-TR"/>
        </w:rPr>
      </w:pPr>
    </w:p>
    <w:p w:rsidR="00885D07" w:rsidRPr="003B401C" w:rsidRDefault="00885D07" w:rsidP="00885D0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Hukuk ve İdare Adamı Olarak Osmanlı Devleti</w:t>
      </w:r>
      <w:r w:rsidR="001B4849">
        <w:rPr>
          <w:rFonts w:ascii="Times New Roman" w:hAnsi="Times New Roman" w:cs="Times New Roman"/>
          <w:b/>
          <w:bCs/>
          <w:sz w:val="24"/>
          <w:szCs w:val="24"/>
          <w:lang w:val="tr-TR"/>
        </w:rPr>
        <w:t>’</w:t>
      </w:r>
      <w:bookmarkStart w:id="0" w:name="_GoBack"/>
      <w:bookmarkEnd w:id="0"/>
      <w:r w:rsidRPr="003B401C">
        <w:rPr>
          <w:rFonts w:ascii="Times New Roman" w:hAnsi="Times New Roman" w:cs="Times New Roman"/>
          <w:b/>
          <w:bCs/>
          <w:sz w:val="24"/>
          <w:szCs w:val="24"/>
          <w:lang w:val="tr-TR"/>
        </w:rPr>
        <w:t>nde Kadı</w:t>
      </w:r>
    </w:p>
    <w:p w:rsidR="00885D07" w:rsidRPr="003B401C" w:rsidRDefault="00885D07" w:rsidP="00885D07">
      <w:pPr>
        <w:spacing w:after="0" w:line="480" w:lineRule="auto"/>
        <w:rPr>
          <w:rFonts w:ascii="Times New Roman" w:hAnsi="Times New Roman" w:cs="Times New Roman"/>
          <w:i/>
          <w:sz w:val="24"/>
          <w:szCs w:val="24"/>
          <w:lang w:val="tr-TR"/>
        </w:rPr>
      </w:pPr>
    </w:p>
    <w:p w:rsidR="00885D07" w:rsidRPr="003B401C" w:rsidRDefault="00885D07" w:rsidP="00885D0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Ortaylı’nın Tanzimat öncesi Osmanlı kadısı hakkındaki 1994 basımlı bu kitabı, yazarın 1975-1977 yılları arasında yayımlanmış makalelerini içeren üç bölümden oluşmaktadır. </w:t>
      </w:r>
    </w:p>
    <w:p w:rsidR="00885D07" w:rsidRPr="003B401C" w:rsidRDefault="00885D07" w:rsidP="00885D07">
      <w:pPr>
        <w:spacing w:after="0" w:line="480" w:lineRule="auto"/>
        <w:jc w:val="both"/>
        <w:rPr>
          <w:rFonts w:ascii="Times New Roman" w:hAnsi="Times New Roman" w:cs="Times New Roman"/>
          <w:sz w:val="24"/>
          <w:szCs w:val="24"/>
          <w:lang w:val="tr-TR"/>
        </w:rPr>
      </w:pPr>
    </w:p>
    <w:p w:rsidR="00885D07" w:rsidRPr="003B401C" w:rsidRDefault="00885D07" w:rsidP="00885D0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İlk bölüm Osmanlı öncesi ve Osmanlı dönemi kadılık makamının gelişimini ele almaktadır. Yazar burada kadının eğitimi, tayini ve görev süresini tetkik etmektedir. Bunun yanı sıra, kadıların görevlerinin merkez ve taşra idaresi tarafından kontrol edilmesini de incelemektedir; her ne kadar kadılar neredeyse her zaman idari makamlar tarafından değil, ulema tarafından yargılanmış olsa da.</w:t>
      </w:r>
    </w:p>
    <w:p w:rsidR="00885D07" w:rsidRPr="003B401C" w:rsidRDefault="00885D07" w:rsidP="00885D07">
      <w:pPr>
        <w:spacing w:after="0" w:line="480" w:lineRule="auto"/>
        <w:jc w:val="both"/>
        <w:rPr>
          <w:rFonts w:ascii="Times New Roman" w:hAnsi="Times New Roman" w:cs="Times New Roman"/>
          <w:sz w:val="24"/>
          <w:szCs w:val="24"/>
          <w:lang w:val="tr-TR"/>
        </w:rPr>
      </w:pPr>
    </w:p>
    <w:p w:rsidR="00885D07" w:rsidRPr="003B401C" w:rsidRDefault="00885D07" w:rsidP="00885D0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İkinci bölüm kadının taşra yönetimindeki rolüyle ilgilidir. Ortaylı burada Osmanlı kadısının onu salt yasal meselelerin ötesine taşıyan idari görevlilerle olan ilişkilerini geniş bir şekilde tartışmaktadır ki bu durum özellikle birçok idari görevlinin orduya katıldığı savaş zamanlarında daha da artmıştır. Ortaylı kadıyla birlikte çalışan her bir görevliyi tanıttıktan sonra kadının mali görevlerinden bahsetmektedir. Burada ele aldığı diğer konular kadıyla diğer görevliler arasındaki hiyerarşik ilişkiler, kadıların teftişi ve protokoldeki yeridir.</w:t>
      </w:r>
    </w:p>
    <w:p w:rsidR="00885D07" w:rsidRPr="003B401C" w:rsidRDefault="00885D07" w:rsidP="00885D07">
      <w:pPr>
        <w:spacing w:after="0" w:line="480" w:lineRule="auto"/>
        <w:jc w:val="both"/>
        <w:rPr>
          <w:rFonts w:ascii="Times New Roman" w:hAnsi="Times New Roman" w:cs="Times New Roman"/>
          <w:sz w:val="24"/>
          <w:szCs w:val="24"/>
          <w:lang w:val="tr-TR"/>
        </w:rPr>
      </w:pPr>
    </w:p>
    <w:p w:rsidR="00885D07" w:rsidRPr="003B401C" w:rsidRDefault="00885D07" w:rsidP="00885D0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Üçüncü bölümde 19. yüzyıla kadar belirli bir mahkeme binası bulunmadığına değinen Ortaylı, birincil kaynaklardan (siciller, fetvalar, adaletnameler vb.) birçok örnekle yargılama </w:t>
      </w:r>
      <w:r w:rsidRPr="003B401C">
        <w:rPr>
          <w:rFonts w:ascii="Times New Roman" w:hAnsi="Times New Roman" w:cs="Times New Roman"/>
          <w:sz w:val="24"/>
          <w:szCs w:val="24"/>
          <w:lang w:val="tr-TR"/>
        </w:rPr>
        <w:lastRenderedPageBreak/>
        <w:t>usulünü geniş bir şekilde anlatmaktadır. Ayrıca mahkemenin bağımsızlığı ilkesine de değinen yazar, daha sonra diğer mahkeme görevlilerini, davaların kaydedilmesi ve arşivlenmesini ve mahkeme gelirlerini tanıtmaktadır.</w:t>
      </w:r>
    </w:p>
    <w:p w:rsidR="00885D07" w:rsidRPr="003B401C" w:rsidRDefault="00885D07" w:rsidP="00885D07">
      <w:pPr>
        <w:spacing w:after="0" w:line="480" w:lineRule="auto"/>
        <w:jc w:val="both"/>
        <w:rPr>
          <w:rFonts w:ascii="Times New Roman" w:hAnsi="Times New Roman" w:cs="Times New Roman"/>
          <w:sz w:val="24"/>
          <w:szCs w:val="24"/>
          <w:lang w:val="tr-TR"/>
        </w:rPr>
      </w:pPr>
    </w:p>
    <w:p w:rsidR="00885D07" w:rsidRPr="003B401C" w:rsidRDefault="00885D07" w:rsidP="00885D07">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Her ne kadar bu baskının güncel bir giriş bölümüne ihtiyacı varsa da Ortaylı’nın güncellediği dipnotlar ve önceden üçüncü makaleye eklenen sonuç bölümü bu eksikliği büyük oranda telafi etmektedir. Genel sonuçlara ulaşmasına rağmen yazar, yerel güç çevrelerinin kadıların kararlarını etkilemeye başladığı, çoğunluğu daha sonraki dönemlerden olmak üzere birçok istisnai duruma da değinmektedir. Sonuç olarak, bu çalışma Osmanlı İmparatorluğunda kadılık makamının etraflı bir incelemesini sunmaktadır ve bu alanda temel bir başvuru kaynağıdır.</w:t>
      </w:r>
    </w:p>
    <w:p w:rsidR="00885D07" w:rsidRPr="003B401C" w:rsidRDefault="00885D07" w:rsidP="00885D07">
      <w:pPr>
        <w:spacing w:after="0" w:line="480" w:lineRule="auto"/>
        <w:rPr>
          <w:rFonts w:ascii="Times New Roman" w:hAnsi="Times New Roman" w:cs="Times New Roman"/>
          <w:sz w:val="24"/>
          <w:szCs w:val="24"/>
          <w:lang w:val="tr-TR"/>
        </w:rPr>
      </w:pPr>
    </w:p>
    <w:p w:rsidR="009A0E2D" w:rsidRPr="00885D07" w:rsidRDefault="00885D07" w:rsidP="00885D07">
      <w:pPr>
        <w:jc w:val="right"/>
      </w:pPr>
      <w:r w:rsidRPr="003B401C">
        <w:rPr>
          <w:rFonts w:ascii="Times New Roman" w:hAnsi="Times New Roman" w:cs="Times New Roman"/>
          <w:sz w:val="24"/>
          <w:szCs w:val="24"/>
          <w:lang w:val="tr-TR"/>
        </w:rPr>
        <w:t>Hasan Çolak</w:t>
      </w:r>
    </w:p>
    <w:sectPr w:rsidR="009A0E2D" w:rsidRPr="00885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78"/>
    <w:rsid w:val="000071C0"/>
    <w:rsid w:val="00083E80"/>
    <w:rsid w:val="001B4849"/>
    <w:rsid w:val="00327DCB"/>
    <w:rsid w:val="006C6B50"/>
    <w:rsid w:val="00791238"/>
    <w:rsid w:val="00885D07"/>
    <w:rsid w:val="00A20678"/>
    <w:rsid w:val="00E8799B"/>
    <w:rsid w:val="00F73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C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C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2015-02-23T13:16:00Z</dcterms:created>
  <dcterms:modified xsi:type="dcterms:W3CDTF">2015-06-11T11:57:00Z</dcterms:modified>
</cp:coreProperties>
</file>