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1D" w:rsidRPr="004E371D" w:rsidRDefault="004E371D" w:rsidP="004E371D">
      <w:pPr>
        <w:bidi/>
        <w:spacing w:after="0" w:line="480" w:lineRule="auto"/>
        <w:rPr>
          <w:rFonts w:ascii="Times New Roman" w:hAnsi="Times New Roman" w:cs="Times New Roman"/>
          <w:sz w:val="24"/>
          <w:szCs w:val="24"/>
          <w:lang w:bidi="fa-IR"/>
        </w:rPr>
      </w:pPr>
      <w:r w:rsidRPr="004E371D">
        <w:rPr>
          <w:rFonts w:ascii="Times New Roman" w:hAnsi="Times New Roman" w:cs="Times New Roman"/>
          <w:sz w:val="24"/>
          <w:szCs w:val="24"/>
          <w:rtl/>
          <w:lang w:bidi="fa-IR"/>
        </w:rPr>
        <w:t xml:space="preserve">مطهرى، مرتضى. </w:t>
      </w:r>
      <w:r w:rsidRPr="004E371D">
        <w:rPr>
          <w:rFonts w:ascii="Times New Roman" w:hAnsi="Times New Roman" w:cs="Times New Roman"/>
          <w:i/>
          <w:iCs/>
          <w:sz w:val="24"/>
          <w:szCs w:val="24"/>
          <w:rtl/>
          <w:lang w:bidi="fa-IR"/>
        </w:rPr>
        <w:t>اسلام و مقتضيات زمان</w:t>
      </w:r>
      <w:r w:rsidRPr="004E371D">
        <w:rPr>
          <w:rFonts w:ascii="Times New Roman" w:hAnsi="Times New Roman" w:cs="Times New Roman"/>
          <w:sz w:val="24"/>
          <w:szCs w:val="24"/>
          <w:rtl/>
          <w:lang w:bidi="fa-IR"/>
        </w:rPr>
        <w:t>. تهران: انتشارات صدرا، ۱۳۶۲</w:t>
      </w:r>
      <w:r w:rsidRPr="004E371D">
        <w:rPr>
          <w:rFonts w:ascii="Times New Roman" w:hAnsi="Times New Roman" w:cs="Times New Roman"/>
          <w:sz w:val="24"/>
          <w:szCs w:val="24"/>
          <w:rtl/>
          <w:lang w:bidi="ar-SY"/>
        </w:rPr>
        <w:t xml:space="preserve">/ </w:t>
      </w:r>
      <w:r w:rsidRPr="004E371D">
        <w:rPr>
          <w:rFonts w:ascii="Times New Roman" w:hAnsi="Times New Roman" w:cs="Times New Roman"/>
          <w:sz w:val="24"/>
          <w:szCs w:val="24"/>
          <w:rtl/>
          <w:lang w:bidi="fa-IR"/>
        </w:rPr>
        <w:t>۱۹۸۳، ۲۴۳</w:t>
      </w:r>
      <w:r w:rsidRPr="004E371D">
        <w:rPr>
          <w:rFonts w:ascii="Times New Roman" w:hAnsi="Times New Roman" w:cs="Times New Roman"/>
          <w:sz w:val="24"/>
          <w:szCs w:val="24"/>
          <w:lang w:bidi="fa-IR"/>
        </w:rPr>
        <w:t xml:space="preserve"> </w:t>
      </w:r>
      <w:r w:rsidRPr="004E371D">
        <w:rPr>
          <w:rFonts w:ascii="Times New Roman" w:hAnsi="Times New Roman" w:cs="Times New Roman"/>
          <w:sz w:val="24"/>
          <w:szCs w:val="24"/>
          <w:rtl/>
          <w:lang w:bidi="fa-IR"/>
        </w:rPr>
        <w:t>ص.</w:t>
      </w:r>
    </w:p>
    <w:p w:rsidR="004E371D" w:rsidRPr="004E371D" w:rsidRDefault="004E371D" w:rsidP="004E371D">
      <w:pPr>
        <w:bidi/>
        <w:spacing w:after="0" w:line="480" w:lineRule="auto"/>
        <w:rPr>
          <w:rFonts w:ascii="Times New Roman" w:hAnsi="Times New Roman" w:cs="Times New Roman"/>
          <w:sz w:val="24"/>
          <w:szCs w:val="24"/>
          <w:lang w:bidi="fa-IR"/>
        </w:rPr>
      </w:pPr>
    </w:p>
    <w:p w:rsidR="00EF11D1" w:rsidRPr="003B401C" w:rsidRDefault="004E371D" w:rsidP="004E371D">
      <w:pPr>
        <w:spacing w:after="0" w:line="480" w:lineRule="auto"/>
        <w:rPr>
          <w:rFonts w:ascii="Times New Roman" w:hAnsi="Times New Roman" w:cs="Times New Roman"/>
          <w:bCs/>
          <w:sz w:val="24"/>
          <w:szCs w:val="24"/>
        </w:rPr>
      </w:pPr>
      <w:proofErr w:type="spellStart"/>
      <w:r w:rsidRPr="004E371D">
        <w:rPr>
          <w:rFonts w:ascii="Times New Roman" w:hAnsi="Times New Roman" w:cs="Times New Roman"/>
          <w:sz w:val="24"/>
          <w:szCs w:val="24"/>
          <w:lang w:bidi="ar-LB"/>
        </w:rPr>
        <w:t>Mutahhari</w:t>
      </w:r>
      <w:proofErr w:type="spellEnd"/>
      <w:r w:rsidRPr="004E371D">
        <w:rPr>
          <w:rFonts w:ascii="Times New Roman" w:hAnsi="Times New Roman" w:cs="Times New Roman"/>
          <w:sz w:val="24"/>
          <w:szCs w:val="24"/>
          <w:lang w:bidi="ar-LB"/>
        </w:rPr>
        <w:t xml:space="preserve">, </w:t>
      </w:r>
      <w:proofErr w:type="spellStart"/>
      <w:r w:rsidRPr="004E371D">
        <w:rPr>
          <w:rFonts w:ascii="Times New Roman" w:hAnsi="Times New Roman" w:cs="Times New Roman"/>
          <w:sz w:val="24"/>
          <w:szCs w:val="24"/>
          <w:lang w:bidi="ar-LB"/>
        </w:rPr>
        <w:t>Murtaza</w:t>
      </w:r>
      <w:proofErr w:type="spellEnd"/>
      <w:r w:rsidRPr="004E371D">
        <w:rPr>
          <w:rFonts w:ascii="Times New Roman" w:hAnsi="Times New Roman" w:cs="Times New Roman"/>
          <w:i/>
          <w:iCs/>
          <w:sz w:val="24"/>
          <w:szCs w:val="24"/>
          <w:lang w:bidi="ar-LB"/>
        </w:rPr>
        <w:t xml:space="preserve">. Islam </w:t>
      </w:r>
      <w:proofErr w:type="spellStart"/>
      <w:proofErr w:type="gramStart"/>
      <w:r w:rsidRPr="004E371D">
        <w:rPr>
          <w:rFonts w:ascii="Times New Roman" w:hAnsi="Times New Roman" w:cs="Times New Roman"/>
          <w:i/>
          <w:iCs/>
          <w:sz w:val="24"/>
          <w:szCs w:val="24"/>
          <w:lang w:bidi="ar-LB"/>
        </w:rPr>
        <w:t>va</w:t>
      </w:r>
      <w:proofErr w:type="spellEnd"/>
      <w:proofErr w:type="gramEnd"/>
      <w:r w:rsidRPr="004E371D">
        <w:rPr>
          <w:rFonts w:ascii="Times New Roman" w:hAnsi="Times New Roman" w:cs="Times New Roman"/>
          <w:i/>
          <w:iCs/>
          <w:sz w:val="24"/>
          <w:szCs w:val="24"/>
          <w:lang w:bidi="ar-LB"/>
        </w:rPr>
        <w:t xml:space="preserve"> </w:t>
      </w:r>
      <w:proofErr w:type="spellStart"/>
      <w:r w:rsidRPr="004E371D">
        <w:rPr>
          <w:rFonts w:ascii="Times New Roman" w:hAnsi="Times New Roman" w:cs="Times New Roman"/>
          <w:i/>
          <w:iCs/>
          <w:sz w:val="24"/>
          <w:szCs w:val="24"/>
          <w:lang w:bidi="ar-LB"/>
        </w:rPr>
        <w:t>Muqtaziyat-i</w:t>
      </w:r>
      <w:proofErr w:type="spellEnd"/>
      <w:r w:rsidRPr="004E371D">
        <w:rPr>
          <w:rFonts w:ascii="Times New Roman" w:hAnsi="Times New Roman" w:cs="Times New Roman"/>
          <w:i/>
          <w:iCs/>
          <w:sz w:val="24"/>
          <w:szCs w:val="24"/>
          <w:lang w:bidi="ar-LB"/>
        </w:rPr>
        <w:t xml:space="preserve"> Zaman</w:t>
      </w:r>
      <w:r w:rsidRPr="004E371D">
        <w:rPr>
          <w:rFonts w:ascii="Times New Roman" w:hAnsi="Times New Roman" w:cs="Times New Roman"/>
          <w:sz w:val="24"/>
          <w:szCs w:val="24"/>
          <w:lang w:bidi="ar-LB"/>
        </w:rPr>
        <w:t xml:space="preserve">. </w:t>
      </w:r>
      <w:proofErr w:type="spellStart"/>
      <w:r w:rsidR="00EF11D1" w:rsidRPr="003B401C">
        <w:rPr>
          <w:rFonts w:ascii="Times New Roman" w:hAnsi="Times New Roman" w:cs="Times New Roman"/>
          <w:bCs/>
          <w:sz w:val="24"/>
          <w:szCs w:val="24"/>
        </w:rPr>
        <w:t>T</w:t>
      </w:r>
      <w:r w:rsidR="00EF11D1">
        <w:rPr>
          <w:rFonts w:ascii="Times New Roman" w:hAnsi="Times New Roman" w:cs="Times New Roman"/>
          <w:bCs/>
          <w:sz w:val="24"/>
          <w:szCs w:val="24"/>
        </w:rPr>
        <w:t>a</w:t>
      </w:r>
      <w:r w:rsidR="00EF11D1" w:rsidRPr="003B401C">
        <w:rPr>
          <w:rFonts w:ascii="Times New Roman" w:hAnsi="Times New Roman" w:cs="Times New Roman"/>
          <w:bCs/>
          <w:sz w:val="24"/>
          <w:szCs w:val="24"/>
        </w:rPr>
        <w:t>hran</w:t>
      </w:r>
      <w:proofErr w:type="spellEnd"/>
      <w:r w:rsidR="00EF11D1" w:rsidRPr="003B401C">
        <w:rPr>
          <w:rFonts w:ascii="Times New Roman" w:hAnsi="Times New Roman" w:cs="Times New Roman"/>
          <w:bCs/>
          <w:sz w:val="24"/>
          <w:szCs w:val="24"/>
        </w:rPr>
        <w:t xml:space="preserve">: </w:t>
      </w:r>
      <w:proofErr w:type="spellStart"/>
      <w:r w:rsidR="00EF11D1" w:rsidRPr="003B401C">
        <w:rPr>
          <w:rFonts w:ascii="Times New Roman" w:hAnsi="Times New Roman" w:cs="Times New Roman"/>
          <w:bCs/>
          <w:sz w:val="24"/>
          <w:szCs w:val="24"/>
        </w:rPr>
        <w:t>Intisharat-i</w:t>
      </w:r>
      <w:proofErr w:type="spellEnd"/>
      <w:r w:rsidR="00EF11D1" w:rsidRPr="003B401C">
        <w:rPr>
          <w:rFonts w:ascii="Times New Roman" w:hAnsi="Times New Roman" w:cs="Times New Roman"/>
          <w:bCs/>
          <w:sz w:val="24"/>
          <w:szCs w:val="24"/>
        </w:rPr>
        <w:t xml:space="preserve"> </w:t>
      </w:r>
      <w:proofErr w:type="spellStart"/>
      <w:r w:rsidR="00EF11D1" w:rsidRPr="003B401C">
        <w:rPr>
          <w:rFonts w:ascii="Times New Roman" w:hAnsi="Times New Roman" w:cs="Times New Roman"/>
          <w:bCs/>
          <w:sz w:val="24"/>
          <w:szCs w:val="24"/>
        </w:rPr>
        <w:t>Sadra</w:t>
      </w:r>
      <w:proofErr w:type="spellEnd"/>
      <w:r w:rsidR="00EF11D1" w:rsidRPr="003B401C">
        <w:rPr>
          <w:rFonts w:ascii="Times New Roman" w:hAnsi="Times New Roman" w:cs="Times New Roman"/>
          <w:bCs/>
          <w:sz w:val="24"/>
          <w:szCs w:val="24"/>
        </w:rPr>
        <w:t xml:space="preserve">, 1983, 243 </w:t>
      </w:r>
      <w:r w:rsidR="00EF11D1">
        <w:rPr>
          <w:rFonts w:ascii="Times New Roman" w:hAnsi="Times New Roman" w:cs="Times New Roman"/>
          <w:bCs/>
          <w:sz w:val="24"/>
          <w:szCs w:val="24"/>
        </w:rPr>
        <w:t>s.</w:t>
      </w:r>
    </w:p>
    <w:p w:rsidR="00EF11D1" w:rsidRPr="003B401C" w:rsidRDefault="00EF11D1" w:rsidP="00EF11D1">
      <w:pPr>
        <w:spacing w:after="0" w:line="480" w:lineRule="auto"/>
        <w:rPr>
          <w:rFonts w:ascii="Times New Roman" w:hAnsi="Times New Roman" w:cs="Times New Roman"/>
          <w:bCs/>
          <w:sz w:val="24"/>
          <w:szCs w:val="24"/>
        </w:rPr>
      </w:pPr>
    </w:p>
    <w:p w:rsidR="00EF11D1" w:rsidRPr="004E371D" w:rsidRDefault="00EF11D1" w:rsidP="00EF11D1">
      <w:pPr>
        <w:spacing w:after="0" w:line="480" w:lineRule="auto"/>
        <w:jc w:val="center"/>
        <w:rPr>
          <w:rFonts w:ascii="Times New Roman" w:hAnsi="Times New Roman" w:cs="Times New Roman"/>
          <w:b/>
          <w:bCs/>
          <w:sz w:val="24"/>
          <w:szCs w:val="24"/>
          <w:lang w:val="tr-TR"/>
        </w:rPr>
      </w:pPr>
      <w:r w:rsidRPr="004E371D">
        <w:rPr>
          <w:rFonts w:ascii="Times New Roman" w:hAnsi="Times New Roman" w:cs="Times New Roman"/>
          <w:b/>
          <w:bCs/>
          <w:sz w:val="24"/>
          <w:szCs w:val="24"/>
          <w:lang w:val="tr-TR"/>
        </w:rPr>
        <w:t>ÖZET</w:t>
      </w:r>
    </w:p>
    <w:p w:rsidR="00EF11D1" w:rsidRPr="003B401C" w:rsidRDefault="00EF11D1" w:rsidP="00EF11D1">
      <w:pPr>
        <w:spacing w:after="0" w:line="480" w:lineRule="auto"/>
        <w:jc w:val="center"/>
        <w:rPr>
          <w:rFonts w:ascii="Times New Roman" w:hAnsi="Times New Roman" w:cs="Times New Roman"/>
          <w:b/>
          <w:bCs/>
          <w:sz w:val="24"/>
          <w:szCs w:val="24"/>
          <w:lang w:val="tr-TR"/>
        </w:rPr>
      </w:pPr>
    </w:p>
    <w:p w:rsidR="00EF11D1" w:rsidRPr="003B401C" w:rsidRDefault="00EF11D1" w:rsidP="00EF11D1">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ve Çağın Gereklilikleri</w:t>
      </w:r>
    </w:p>
    <w:p w:rsidR="00EF11D1" w:rsidRPr="003B401C" w:rsidRDefault="00EF11D1" w:rsidP="00EF11D1">
      <w:pPr>
        <w:spacing w:after="0" w:line="480" w:lineRule="auto"/>
        <w:jc w:val="center"/>
        <w:rPr>
          <w:rFonts w:ascii="Times New Roman" w:hAnsi="Times New Roman" w:cs="Times New Roman"/>
          <w:bCs/>
          <w:sz w:val="24"/>
          <w:szCs w:val="24"/>
          <w:lang w:val="en-US"/>
        </w:rPr>
      </w:pPr>
    </w:p>
    <w:p w:rsidR="00EF11D1" w:rsidRPr="00D42170" w:rsidRDefault="00EF11D1" w:rsidP="00E5559B">
      <w:pPr>
        <w:bidi/>
        <w:spacing w:after="0" w:line="480" w:lineRule="auto"/>
        <w:jc w:val="center"/>
        <w:rPr>
          <w:rFonts w:ascii="Times New Roman" w:hAnsi="Times New Roman" w:cs="Times New Roman"/>
          <w:b/>
          <w:i/>
          <w:iCs/>
          <w:sz w:val="24"/>
          <w:szCs w:val="24"/>
          <w:lang w:val="en-US"/>
        </w:rPr>
      </w:pPr>
      <w:r w:rsidRPr="00D42170">
        <w:rPr>
          <w:rFonts w:ascii="Times New Roman" w:hAnsi="Times New Roman" w:cs="Times New Roman"/>
          <w:b/>
          <w:i/>
          <w:iCs/>
          <w:sz w:val="24"/>
          <w:szCs w:val="24"/>
          <w:rtl/>
          <w:lang w:val="tr-TR" w:bidi="fa-IR"/>
        </w:rPr>
        <w:t>اسلام و مقتضيات زمان</w:t>
      </w:r>
    </w:p>
    <w:p w:rsidR="00EF11D1" w:rsidRPr="003B401C" w:rsidRDefault="00EF11D1" w:rsidP="00EF11D1">
      <w:pPr>
        <w:spacing w:after="0" w:line="480" w:lineRule="auto"/>
        <w:jc w:val="both"/>
        <w:rPr>
          <w:rFonts w:ascii="Times New Roman" w:hAnsi="Times New Roman" w:cs="Times New Roman"/>
          <w:bCs/>
          <w:sz w:val="24"/>
          <w:szCs w:val="24"/>
          <w:lang w:val="en-US"/>
        </w:rPr>
      </w:pPr>
    </w:p>
    <w:p w:rsidR="00EF11D1" w:rsidRPr="003B401C" w:rsidRDefault="00EF11D1" w:rsidP="0097607F">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i/>
          <w:sz w:val="24"/>
          <w:szCs w:val="24"/>
          <w:lang w:val="tr-TR"/>
        </w:rPr>
        <w:t>İslam ve Çağın Gereklilikleri</w:t>
      </w:r>
      <w:r w:rsidRPr="003B401C">
        <w:rPr>
          <w:rFonts w:ascii="Times New Roman" w:hAnsi="Times New Roman" w:cs="Times New Roman"/>
          <w:bCs/>
          <w:sz w:val="24"/>
          <w:szCs w:val="24"/>
          <w:lang w:val="tr-TR"/>
        </w:rPr>
        <w:t>, Murtaza Mutahhari tarafından ahlak ve epistemoloji hakkında yazılan iki ciltlik bir eserdir. Mutahhari’nin bu iki ciltte savunduğu argümanların çoğu 1960’larda</w:t>
      </w:r>
      <w:r w:rsidR="0097607F">
        <w:rPr>
          <w:rFonts w:ascii="Times New Roman" w:hAnsi="Times New Roman" w:cs="Times New Roman"/>
          <w:bCs/>
          <w:sz w:val="24"/>
          <w:szCs w:val="24"/>
          <w:lang w:val="tr-TR"/>
        </w:rPr>
        <w:t>,</w:t>
      </w:r>
      <w:r w:rsidRPr="003B401C">
        <w:rPr>
          <w:rFonts w:ascii="Times New Roman" w:hAnsi="Times New Roman" w:cs="Times New Roman"/>
          <w:bCs/>
          <w:sz w:val="24"/>
          <w:szCs w:val="24"/>
          <w:lang w:val="tr-TR"/>
        </w:rPr>
        <w:t xml:space="preserve"> İran’da yaptığı konuşmalar dizisi üzerine temellendirilmiş olup dolayısıyla bilinçaltının dalgası üzerine kurulu ba</w:t>
      </w:r>
      <w:r w:rsidR="0097607F">
        <w:rPr>
          <w:rFonts w:ascii="Times New Roman" w:hAnsi="Times New Roman" w:cs="Times New Roman"/>
          <w:bCs/>
          <w:sz w:val="24"/>
          <w:szCs w:val="24"/>
          <w:lang w:val="tr-TR"/>
        </w:rPr>
        <w:t xml:space="preserve">sit bir nakilden oluşmaktadır. </w:t>
      </w:r>
      <w:r w:rsidRPr="003B401C">
        <w:rPr>
          <w:rFonts w:ascii="Times New Roman" w:hAnsi="Times New Roman" w:cs="Times New Roman"/>
          <w:bCs/>
          <w:sz w:val="24"/>
          <w:szCs w:val="24"/>
          <w:lang w:val="tr-TR"/>
        </w:rPr>
        <w:t xml:space="preserve">Bu iki ciltte 20. yüzyıl İran’ında din ve toplum arasındaki ilişkiyi yeniden tanımlamasıyla tanınan Mutahhari İslam felsefesindeki en önemli epistemolojik sorulardan birini cevaplamaya çalışmaktadır: </w:t>
      </w:r>
      <w:r w:rsidR="0097607F" w:rsidRPr="003B401C">
        <w:rPr>
          <w:rFonts w:ascii="Times New Roman" w:hAnsi="Times New Roman" w:cs="Times New Roman"/>
          <w:bCs/>
          <w:sz w:val="24"/>
          <w:szCs w:val="24"/>
          <w:lang w:val="tr-TR"/>
        </w:rPr>
        <w:t>Ö</w:t>
      </w:r>
      <w:r w:rsidRPr="003B401C">
        <w:rPr>
          <w:rFonts w:ascii="Times New Roman" w:hAnsi="Times New Roman" w:cs="Times New Roman"/>
          <w:bCs/>
          <w:sz w:val="24"/>
          <w:szCs w:val="24"/>
          <w:lang w:val="tr-TR"/>
        </w:rPr>
        <w:t xml:space="preserve">z </w:t>
      </w:r>
      <w:r w:rsidR="0097607F" w:rsidRPr="0097607F">
        <w:rPr>
          <w:rFonts w:ascii="Times New Roman" w:hAnsi="Times New Roman" w:cs="Times New Roman"/>
          <w:bCs/>
          <w:sz w:val="24"/>
          <w:szCs w:val="24"/>
          <w:lang w:val="tr-TR"/>
        </w:rPr>
        <w:t>itibarıyla</w:t>
      </w:r>
      <w:r w:rsidR="0097607F">
        <w:rPr>
          <w:rFonts w:ascii="Times New Roman" w:hAnsi="Times New Roman" w:cs="Times New Roman"/>
          <w:bCs/>
          <w:sz w:val="24"/>
          <w:szCs w:val="24"/>
          <w:lang w:val="tr-TR"/>
        </w:rPr>
        <w:t xml:space="preserve"> </w:t>
      </w:r>
      <w:r w:rsidRPr="003B401C">
        <w:rPr>
          <w:rFonts w:ascii="Times New Roman" w:hAnsi="Times New Roman" w:cs="Times New Roman"/>
          <w:bCs/>
          <w:sz w:val="24"/>
          <w:szCs w:val="24"/>
          <w:lang w:val="tr-TR"/>
        </w:rPr>
        <w:t xml:space="preserve">1400 yıl öncesine ait olan İslam öğretileri yaşadığımız çağa nasıl uyabilir? Her ne kadar Mutahhari İslam öğretilerinin evrenselliğinin altını çizerek çağımızla İslam arasındaki ilişkiyi anlamak için “İslam öğretilerinin ruhu” diye adlandırdığı şeye aşina olmak gerektiğini iddia etse de ilk başta bu sorunun basit bir cevabı bulunmadığını kabul etmektedir. </w:t>
      </w:r>
    </w:p>
    <w:p w:rsidR="00EF11D1" w:rsidRPr="003B401C" w:rsidRDefault="00EF11D1" w:rsidP="00EF11D1">
      <w:pPr>
        <w:spacing w:after="0" w:line="480" w:lineRule="auto"/>
        <w:jc w:val="both"/>
        <w:rPr>
          <w:rFonts w:ascii="Times New Roman" w:hAnsi="Times New Roman" w:cs="Times New Roman"/>
          <w:bCs/>
          <w:sz w:val="24"/>
          <w:szCs w:val="24"/>
          <w:lang w:val="tr-TR"/>
        </w:rPr>
      </w:pPr>
    </w:p>
    <w:p w:rsidR="00EF11D1" w:rsidRPr="003B401C" w:rsidRDefault="00EF11D1" w:rsidP="0097607F">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Buna uygun olarak, kitabın ilk cildi Şii bir perspektiften İslam ahlak tarihine odaklanmaktadır</w:t>
      </w:r>
      <w:r w:rsidR="0097607F">
        <w:rPr>
          <w:rFonts w:ascii="Times New Roman" w:hAnsi="Times New Roman" w:cs="Times New Roman"/>
          <w:bCs/>
          <w:sz w:val="24"/>
          <w:szCs w:val="24"/>
          <w:lang w:val="tr-TR"/>
        </w:rPr>
        <w:t xml:space="preserve"> </w:t>
      </w:r>
      <w:r w:rsidRPr="003B401C">
        <w:rPr>
          <w:rFonts w:ascii="Times New Roman" w:hAnsi="Times New Roman" w:cs="Times New Roman"/>
          <w:bCs/>
          <w:sz w:val="24"/>
          <w:szCs w:val="24"/>
          <w:lang w:val="tr-TR"/>
        </w:rPr>
        <w:t>ki Mutahhari burada insanların gereklilikleriyle çağın gereklilikleri arasında bir ayrıma giderek adalet ya da ahlak gibi bazı İslam öğretilerinin zaman ötesinde ve daimi olduğunu belirtmektedir.</w:t>
      </w:r>
    </w:p>
    <w:p w:rsidR="00EF11D1" w:rsidRPr="003B401C" w:rsidRDefault="00EF11D1" w:rsidP="00EF11D1">
      <w:pPr>
        <w:spacing w:after="0" w:line="480" w:lineRule="auto"/>
        <w:jc w:val="both"/>
        <w:rPr>
          <w:rFonts w:ascii="Times New Roman" w:hAnsi="Times New Roman" w:cs="Times New Roman"/>
          <w:bCs/>
          <w:sz w:val="24"/>
          <w:szCs w:val="24"/>
          <w:lang w:val="tr-TR"/>
        </w:rPr>
      </w:pPr>
    </w:p>
    <w:p w:rsidR="00EF11D1" w:rsidRPr="003B401C" w:rsidRDefault="00EF11D1" w:rsidP="0097607F">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İkinci bölümde Mutahhari zamanın ve tarihi gidişatın tanımı üzerine yoğunlaşarak insan ahlakında belirli anlam ve ilkelerin farklı çağlarda yeniden tanımlanıp tanım</w:t>
      </w:r>
      <w:r w:rsidR="0097607F">
        <w:rPr>
          <w:rFonts w:ascii="Times New Roman" w:hAnsi="Times New Roman" w:cs="Times New Roman"/>
          <w:bCs/>
          <w:sz w:val="24"/>
          <w:szCs w:val="24"/>
          <w:lang w:val="tr-TR"/>
        </w:rPr>
        <w:t xml:space="preserve">lanamayacağını sorgulamaktadır. </w:t>
      </w:r>
      <w:r w:rsidRPr="003B401C">
        <w:rPr>
          <w:rFonts w:ascii="Times New Roman" w:hAnsi="Times New Roman" w:cs="Times New Roman"/>
          <w:bCs/>
          <w:sz w:val="24"/>
          <w:szCs w:val="24"/>
          <w:lang w:val="tr-TR"/>
        </w:rPr>
        <w:t>Eğer insan ahlakının temel ilkeleri yaşanan çağa göre yeniden tanımlanıyorsa, bunun nihai sonucu kaos olacaktır</w:t>
      </w:r>
      <w:r w:rsidR="0097607F">
        <w:rPr>
          <w:rFonts w:ascii="Times New Roman" w:hAnsi="Times New Roman" w:cs="Times New Roman"/>
          <w:bCs/>
          <w:sz w:val="24"/>
          <w:szCs w:val="24"/>
          <w:lang w:val="tr-TR"/>
        </w:rPr>
        <w:t xml:space="preserve"> </w:t>
      </w:r>
      <w:r w:rsidRPr="003B401C">
        <w:rPr>
          <w:rFonts w:ascii="Times New Roman" w:hAnsi="Times New Roman" w:cs="Times New Roman"/>
          <w:bCs/>
          <w:sz w:val="24"/>
          <w:szCs w:val="24"/>
          <w:lang w:val="tr-TR"/>
        </w:rPr>
        <w:t>ki Mutahhari bunun özü itibar</w:t>
      </w:r>
      <w:r w:rsidR="0097607F" w:rsidRPr="0097607F">
        <w:rPr>
          <w:rFonts w:ascii="Times New Roman" w:hAnsi="Times New Roman" w:cs="Times New Roman"/>
          <w:bCs/>
          <w:sz w:val="24"/>
          <w:szCs w:val="24"/>
          <w:lang w:val="tr-TR"/>
        </w:rPr>
        <w:t>ıyla</w:t>
      </w:r>
      <w:bookmarkStart w:id="0" w:name="_GoBack"/>
      <w:bookmarkEnd w:id="0"/>
      <w:r w:rsidRPr="003B401C">
        <w:rPr>
          <w:rFonts w:ascii="Times New Roman" w:hAnsi="Times New Roman" w:cs="Times New Roman"/>
          <w:bCs/>
          <w:sz w:val="24"/>
          <w:szCs w:val="24"/>
          <w:lang w:val="tr-TR"/>
        </w:rPr>
        <w:t xml:space="preserve"> “yaradılışın ruhuna” aykırı olduğunu savunmaktadır.</w:t>
      </w:r>
    </w:p>
    <w:p w:rsidR="00EF11D1" w:rsidRPr="003B401C" w:rsidRDefault="00EF11D1" w:rsidP="00EF11D1">
      <w:pPr>
        <w:spacing w:after="0" w:line="480" w:lineRule="auto"/>
        <w:jc w:val="both"/>
        <w:rPr>
          <w:rFonts w:ascii="Times New Roman" w:hAnsi="Times New Roman" w:cs="Times New Roman"/>
          <w:bCs/>
          <w:sz w:val="24"/>
          <w:szCs w:val="24"/>
          <w:lang w:val="tr-TR"/>
        </w:rPr>
      </w:pPr>
    </w:p>
    <w:p w:rsidR="00EF11D1" w:rsidRPr="003B401C" w:rsidRDefault="00EF11D1" w:rsidP="00EF11D1">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Özetle, Mutahhari’nin İslam ahlakına yaklaşımı taraflı, kişisel kanaatlerle dolu olup bazen de analitik, araştırmacı ve tutarlı olmak yerine karmaşıktır. Dolayısıyla, </w:t>
      </w:r>
      <w:r w:rsidRPr="003B401C">
        <w:rPr>
          <w:rFonts w:ascii="Times New Roman" w:hAnsi="Times New Roman" w:cs="Times New Roman"/>
          <w:bCs/>
          <w:i/>
          <w:sz w:val="24"/>
          <w:szCs w:val="24"/>
          <w:lang w:val="tr-TR"/>
        </w:rPr>
        <w:t>İslam ve Çağın Gereklilikleri</w:t>
      </w:r>
      <w:r w:rsidRPr="003B401C">
        <w:rPr>
          <w:rFonts w:ascii="Times New Roman" w:hAnsi="Times New Roman" w:cs="Times New Roman"/>
          <w:bCs/>
          <w:sz w:val="24"/>
          <w:szCs w:val="24"/>
          <w:lang w:val="tr-TR"/>
        </w:rPr>
        <w:t>, İslam epistemoloji ve felsefesine eleştirel bir yaklaşımdan çok bir dini vaaz kitabını andırmaktadır.</w:t>
      </w:r>
    </w:p>
    <w:p w:rsidR="00EF11D1" w:rsidRPr="003B401C" w:rsidRDefault="00EF11D1" w:rsidP="00EF11D1">
      <w:pPr>
        <w:spacing w:after="0" w:line="480" w:lineRule="auto"/>
        <w:rPr>
          <w:rFonts w:ascii="Times New Roman" w:hAnsi="Times New Roman" w:cs="Times New Roman"/>
          <w:bCs/>
          <w:sz w:val="24"/>
          <w:szCs w:val="24"/>
          <w:lang w:val="tr-TR"/>
        </w:rPr>
      </w:pPr>
    </w:p>
    <w:p w:rsidR="00EF11D1" w:rsidRPr="003B401C" w:rsidRDefault="00EF11D1" w:rsidP="00EF11D1">
      <w:pPr>
        <w:spacing w:after="0" w:line="480" w:lineRule="auto"/>
        <w:jc w:val="right"/>
        <w:rPr>
          <w:rFonts w:ascii="Times New Roman" w:hAnsi="Times New Roman" w:cs="Times New Roman"/>
          <w:bCs/>
          <w:sz w:val="24"/>
          <w:szCs w:val="24"/>
          <w:lang w:val="en-US"/>
        </w:rPr>
      </w:pPr>
      <w:r w:rsidRPr="003B401C">
        <w:rPr>
          <w:rFonts w:ascii="Times New Roman" w:hAnsi="Times New Roman" w:cs="Times New Roman"/>
          <w:bCs/>
          <w:sz w:val="24"/>
          <w:szCs w:val="24"/>
          <w:lang w:val="en-US"/>
        </w:rPr>
        <w:t xml:space="preserve">Reza </w:t>
      </w:r>
      <w:proofErr w:type="spellStart"/>
      <w:r w:rsidRPr="003B401C">
        <w:rPr>
          <w:rFonts w:ascii="Times New Roman" w:hAnsi="Times New Roman" w:cs="Times New Roman"/>
          <w:bCs/>
          <w:sz w:val="24"/>
          <w:szCs w:val="24"/>
          <w:lang w:val="en-US"/>
        </w:rPr>
        <w:t>Navaei</w:t>
      </w:r>
      <w:proofErr w:type="spellEnd"/>
    </w:p>
    <w:p w:rsidR="00EF11D1" w:rsidRPr="003B401C" w:rsidRDefault="00EF11D1" w:rsidP="00EF11D1">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w:t>
      </w:r>
      <w:r w:rsidRPr="003B401C">
        <w:rPr>
          <w:rFonts w:ascii="Times New Roman" w:hAnsi="Times New Roman" w:cs="Times New Roman"/>
          <w:bCs/>
          <w:sz w:val="24"/>
          <w:szCs w:val="24"/>
          <w:lang w:val="tr-TR"/>
        </w:rPr>
        <w:t xml:space="preserve"> Hasan Çolak</w:t>
      </w:r>
    </w:p>
    <w:sectPr w:rsidR="00EF11D1"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73"/>
    <w:rsid w:val="000071C0"/>
    <w:rsid w:val="00083E80"/>
    <w:rsid w:val="004E371D"/>
    <w:rsid w:val="006C6B50"/>
    <w:rsid w:val="00791238"/>
    <w:rsid w:val="00811273"/>
    <w:rsid w:val="0097607F"/>
    <w:rsid w:val="00E5559B"/>
    <w:rsid w:val="00E95148"/>
    <w:rsid w:val="00EF11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4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4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5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2015-02-23T13:59:00Z</dcterms:created>
  <dcterms:modified xsi:type="dcterms:W3CDTF">2015-06-12T15:59:00Z</dcterms:modified>
</cp:coreProperties>
</file>