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7D" w:rsidRPr="004C1C7D" w:rsidRDefault="004C1C7D" w:rsidP="004C1C7D">
      <w:pPr>
        <w:bidi/>
        <w:spacing w:after="0" w:line="480" w:lineRule="auto"/>
        <w:rPr>
          <w:rFonts w:ascii="Times New Roman" w:hAnsi="Times New Roman" w:cs="Times New Roman"/>
          <w:sz w:val="24"/>
          <w:szCs w:val="24"/>
          <w:lang w:bidi="fa-IR"/>
        </w:rPr>
      </w:pPr>
      <w:r w:rsidRPr="004C1C7D">
        <w:rPr>
          <w:rFonts w:ascii="Times New Roman" w:hAnsi="Times New Roman" w:cs="Times New Roman"/>
          <w:sz w:val="24"/>
          <w:szCs w:val="24"/>
          <w:rtl/>
        </w:rPr>
        <w:t xml:space="preserve">عطية، أحمد عبد الحليم. </w:t>
      </w:r>
      <w:r w:rsidRPr="004C1C7D">
        <w:rPr>
          <w:rFonts w:ascii="Times New Roman" w:hAnsi="Times New Roman" w:cs="Times New Roman"/>
          <w:i/>
          <w:iCs/>
          <w:sz w:val="24"/>
          <w:szCs w:val="24"/>
          <w:rtl/>
        </w:rPr>
        <w:t>الأخلاق في الفكر العربي المعاصر: دراسة تحليلية للاتجاهات الأخلاقية الحالية في الوطن العربي</w:t>
      </w:r>
      <w:r w:rsidRPr="004C1C7D">
        <w:rPr>
          <w:rFonts w:ascii="Times New Roman" w:hAnsi="Times New Roman" w:cs="Times New Roman"/>
          <w:sz w:val="24"/>
          <w:szCs w:val="24"/>
          <w:rtl/>
        </w:rPr>
        <w:t>. القاهرة: دار الثقافة للنشر و التوزيع، ١</w:t>
      </w:r>
      <w:r w:rsidRPr="004C1C7D">
        <w:rPr>
          <w:rFonts w:ascii="Times New Roman" w:hAnsi="Times New Roman" w:cs="Times New Roman"/>
          <w:sz w:val="24"/>
          <w:szCs w:val="24"/>
          <w:rtl/>
          <w:lang w:bidi="fa-IR"/>
        </w:rPr>
        <w:t>۹۹</w:t>
      </w:r>
      <w:r w:rsidRPr="004C1C7D">
        <w:rPr>
          <w:rFonts w:ascii="Times New Roman" w:hAnsi="Times New Roman" w:cs="Times New Roman"/>
          <w:sz w:val="24"/>
          <w:szCs w:val="24"/>
          <w:rtl/>
        </w:rPr>
        <w:t xml:space="preserve">٠، </w:t>
      </w:r>
      <w:r w:rsidRPr="004C1C7D">
        <w:rPr>
          <w:rFonts w:ascii="Times New Roman" w:hAnsi="Times New Roman" w:cs="Times New Roman"/>
          <w:sz w:val="24"/>
          <w:szCs w:val="24"/>
          <w:rtl/>
          <w:lang w:bidi="fa-IR"/>
        </w:rPr>
        <w:t>۲</w:t>
      </w:r>
      <w:r w:rsidRPr="004C1C7D">
        <w:rPr>
          <w:rFonts w:ascii="Times New Roman" w:hAnsi="Times New Roman" w:cs="Times New Roman"/>
          <w:sz w:val="24"/>
          <w:szCs w:val="24"/>
          <w:rtl/>
        </w:rPr>
        <w:t xml:space="preserve">٤١ ص. </w:t>
      </w:r>
    </w:p>
    <w:p w:rsidR="004C1C7D" w:rsidRPr="004C1C7D" w:rsidRDefault="004C1C7D" w:rsidP="004C1C7D">
      <w:pPr>
        <w:bidi/>
        <w:spacing w:after="0" w:line="480" w:lineRule="auto"/>
        <w:rPr>
          <w:rFonts w:ascii="Times New Roman" w:hAnsi="Times New Roman" w:cs="Times New Roman"/>
          <w:sz w:val="24"/>
          <w:szCs w:val="24"/>
          <w:rtl/>
          <w:lang w:bidi="fa-IR"/>
        </w:rPr>
      </w:pPr>
    </w:p>
    <w:p w:rsidR="004C1C7D" w:rsidRPr="004C1C7D" w:rsidRDefault="004C1C7D" w:rsidP="004C1C7D">
      <w:pPr>
        <w:spacing w:after="0" w:line="480" w:lineRule="auto"/>
        <w:rPr>
          <w:rFonts w:ascii="Times New Roman" w:hAnsi="Times New Roman" w:cs="Times New Roman"/>
          <w:sz w:val="24"/>
          <w:szCs w:val="24"/>
          <w:rtl/>
          <w:lang w:val="en-US"/>
        </w:rPr>
      </w:pPr>
      <w:r w:rsidRPr="004C1C7D">
        <w:rPr>
          <w:rFonts w:ascii="Times New Roman" w:hAnsi="Times New Roman" w:cs="Times New Roman"/>
          <w:sz w:val="24"/>
          <w:szCs w:val="24"/>
          <w:lang w:val="en-US"/>
        </w:rPr>
        <w:t xml:space="preserve">‘Atiyya, Ahmad ‘Abd al-Halim. </w:t>
      </w:r>
      <w:r w:rsidRPr="004C1C7D">
        <w:rPr>
          <w:rFonts w:ascii="Times New Roman" w:hAnsi="Times New Roman" w:cs="Times New Roman"/>
          <w:i/>
          <w:iCs/>
          <w:sz w:val="24"/>
          <w:szCs w:val="24"/>
          <w:lang w:val="en-US"/>
        </w:rPr>
        <w:t>Al-Akhlaq fi al-</w:t>
      </w:r>
      <w:r w:rsidRPr="004C1C7D">
        <w:rPr>
          <w:rFonts w:ascii="Times New Roman" w:hAnsi="Times New Roman" w:cs="Times New Roman"/>
          <w:i/>
          <w:iCs/>
          <w:sz w:val="24"/>
          <w:szCs w:val="24"/>
        </w:rPr>
        <w:t>F</w:t>
      </w:r>
      <w:r w:rsidRPr="004C1C7D">
        <w:rPr>
          <w:rFonts w:ascii="Times New Roman" w:hAnsi="Times New Roman" w:cs="Times New Roman"/>
          <w:i/>
          <w:iCs/>
          <w:sz w:val="24"/>
          <w:szCs w:val="24"/>
          <w:lang w:val="en-US"/>
        </w:rPr>
        <w:t>ikr al-‘Arabi al-Mu‘asir: Dirasah Tahliliyyah lil-Ittijahat al-Akhlaqiyyah al-Haliyyah fi al-Watan al-‘Arabi</w:t>
      </w:r>
      <w:r w:rsidRPr="004C1C7D">
        <w:rPr>
          <w:rFonts w:ascii="Times New Roman" w:hAnsi="Times New Roman" w:cs="Times New Roman"/>
          <w:sz w:val="24"/>
          <w:szCs w:val="24"/>
          <w:lang w:val="en-US"/>
        </w:rPr>
        <w:t>. Cairo: Dar al-Thaqafah lil-Nashr wa al-Tawzi‘, 1990, 241pp.</w:t>
      </w:r>
    </w:p>
    <w:p w:rsidR="00B017D4" w:rsidRPr="003421A9" w:rsidRDefault="00B017D4" w:rsidP="00B017D4">
      <w:pPr>
        <w:spacing w:after="0" w:line="480" w:lineRule="auto"/>
        <w:rPr>
          <w:rFonts w:ascii="Times New Roman" w:hAnsi="Times New Roman" w:cs="Times New Roman"/>
          <w:sz w:val="24"/>
          <w:szCs w:val="24"/>
          <w:lang w:val="en-US"/>
        </w:rPr>
      </w:pPr>
    </w:p>
    <w:p w:rsidR="00B017D4" w:rsidRPr="008C2C5C" w:rsidRDefault="00B017D4" w:rsidP="00B017D4">
      <w:pPr>
        <w:spacing w:after="0" w:line="480" w:lineRule="auto"/>
        <w:jc w:val="center"/>
        <w:rPr>
          <w:rFonts w:ascii="Times New Roman" w:hAnsi="Times New Roman" w:cs="Times New Roman"/>
          <w:b/>
          <w:bCs/>
          <w:sz w:val="24"/>
          <w:szCs w:val="24"/>
          <w:lang w:val="en-US"/>
        </w:rPr>
      </w:pPr>
      <w:bookmarkStart w:id="0" w:name="_GoBack"/>
      <w:r w:rsidRPr="008C2C5C">
        <w:rPr>
          <w:rFonts w:ascii="Times New Roman" w:hAnsi="Times New Roman" w:cs="Times New Roman"/>
          <w:b/>
          <w:bCs/>
          <w:sz w:val="24"/>
          <w:szCs w:val="24"/>
          <w:lang w:val="en-US"/>
        </w:rPr>
        <w:t>ABSTRACT</w:t>
      </w:r>
    </w:p>
    <w:bookmarkEnd w:id="0"/>
    <w:p w:rsidR="00B017D4" w:rsidRPr="003421A9" w:rsidRDefault="00B017D4" w:rsidP="00B017D4">
      <w:pPr>
        <w:spacing w:after="0" w:line="480" w:lineRule="auto"/>
        <w:jc w:val="center"/>
        <w:rPr>
          <w:rFonts w:ascii="Times New Roman" w:hAnsi="Times New Roman" w:cs="Times New Roman"/>
          <w:b/>
          <w:bCs/>
          <w:sz w:val="24"/>
          <w:szCs w:val="24"/>
          <w:lang w:val="en-US"/>
        </w:rPr>
      </w:pPr>
    </w:p>
    <w:p w:rsidR="00B017D4" w:rsidRPr="003421A9" w:rsidRDefault="00B017D4" w:rsidP="00B017D4">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Morality in Contemporary Arab Thought: An Analytical Study of Current Trends in Conceptions of Morality in the Arab World</w:t>
      </w:r>
    </w:p>
    <w:p w:rsidR="00B017D4" w:rsidRPr="003421A9" w:rsidRDefault="00B017D4" w:rsidP="00B017D4">
      <w:pPr>
        <w:spacing w:after="0" w:line="480" w:lineRule="auto"/>
        <w:jc w:val="center"/>
        <w:rPr>
          <w:rFonts w:ascii="Times New Roman" w:hAnsi="Times New Roman" w:cs="Times New Roman"/>
          <w:sz w:val="24"/>
          <w:szCs w:val="24"/>
          <w:lang w:val="tr-TR"/>
        </w:rPr>
      </w:pPr>
    </w:p>
    <w:p w:rsidR="00B017D4" w:rsidRPr="00D95C23" w:rsidRDefault="00B017D4" w:rsidP="00B017D4">
      <w:pPr>
        <w:bidi/>
        <w:spacing w:after="0" w:line="480" w:lineRule="auto"/>
        <w:jc w:val="center"/>
        <w:rPr>
          <w:rFonts w:ascii="Times New Roman" w:hAnsi="Times New Roman" w:cs="Times New Roman"/>
          <w:i/>
          <w:iCs/>
          <w:sz w:val="24"/>
          <w:szCs w:val="24"/>
          <w:lang w:val="tr-TR"/>
        </w:rPr>
      </w:pPr>
      <w:r w:rsidRPr="003421A9">
        <w:rPr>
          <w:rFonts w:ascii="Times New Roman" w:hAnsi="Times New Roman" w:cs="Times New Roman"/>
          <w:i/>
          <w:iCs/>
          <w:sz w:val="24"/>
          <w:szCs w:val="24"/>
          <w:rtl/>
          <w:lang w:val="tr-TR"/>
        </w:rPr>
        <w:t>الأخلاق في الفكر العربي المعاصر: دراسة تحليلية للاتجاهات الأخلاقية الحالية في الوطن العربي</w:t>
      </w:r>
    </w:p>
    <w:p w:rsidR="00B017D4" w:rsidRPr="00D95C23" w:rsidRDefault="00B017D4" w:rsidP="00B017D4">
      <w:pPr>
        <w:spacing w:after="0" w:line="480" w:lineRule="auto"/>
        <w:rPr>
          <w:rFonts w:ascii="Times New Roman" w:hAnsi="Times New Roman" w:cs="Times New Roman"/>
          <w:sz w:val="24"/>
          <w:szCs w:val="24"/>
          <w:lang w:val="tr-TR"/>
        </w:rPr>
      </w:pPr>
    </w:p>
    <w:p w:rsidR="00B017D4" w:rsidRPr="003421A9" w:rsidRDefault="00B017D4" w:rsidP="00BD1BE9">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work discusses twenty-five complementary yet distinct topics using the contributions of pioneering thinkers from Egypt, Jordan, Iraq, Lebanon and Syria on issues of morality. These contributions date from the early twentieth century. The author describes how moralistic studies in Arab culture have received only a small share of interest and research recently. </w:t>
      </w:r>
    </w:p>
    <w:p w:rsidR="00B017D4" w:rsidRPr="003421A9" w:rsidRDefault="00B017D4" w:rsidP="00B017D4">
      <w:pPr>
        <w:spacing w:after="0" w:line="480" w:lineRule="auto"/>
        <w:jc w:val="both"/>
        <w:rPr>
          <w:rFonts w:ascii="Times New Roman" w:hAnsi="Times New Roman" w:cs="Times New Roman"/>
          <w:sz w:val="24"/>
          <w:szCs w:val="24"/>
        </w:rPr>
      </w:pPr>
    </w:p>
    <w:p w:rsidR="00B017D4" w:rsidRPr="003421A9" w:rsidRDefault="00B017D4" w:rsidP="00B017D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begins by presenting Arab intellectuals’ interpretations of the doctrines and theories of prominent Ancient Greek thinkers; for example, Ahmed Latafi al-Sayyid’s interpretations of Aristotle’s works and Ismail Muzzaher’s philosophy of pleasure and pain, and Najib Baladi’s book </w:t>
      </w:r>
      <w:r w:rsidRPr="003421A9">
        <w:rPr>
          <w:rFonts w:ascii="Times New Roman" w:hAnsi="Times New Roman" w:cs="Times New Roman"/>
          <w:i/>
          <w:sz w:val="24"/>
          <w:szCs w:val="24"/>
        </w:rPr>
        <w:t>The Stages of Moral Thought</w:t>
      </w:r>
      <w:r w:rsidRPr="003421A9">
        <w:rPr>
          <w:rFonts w:ascii="Times New Roman" w:hAnsi="Times New Roman" w:cs="Times New Roman"/>
          <w:sz w:val="24"/>
          <w:szCs w:val="24"/>
        </w:rPr>
        <w:t xml:space="preserve"> inspired by Greek philosophers. </w:t>
      </w:r>
    </w:p>
    <w:p w:rsidR="00B017D4" w:rsidRPr="003421A9" w:rsidRDefault="00B017D4" w:rsidP="00B017D4">
      <w:pPr>
        <w:spacing w:after="0" w:line="480" w:lineRule="auto"/>
        <w:jc w:val="both"/>
        <w:rPr>
          <w:rFonts w:ascii="Times New Roman" w:hAnsi="Times New Roman" w:cs="Times New Roman"/>
          <w:sz w:val="24"/>
          <w:szCs w:val="24"/>
        </w:rPr>
      </w:pPr>
    </w:p>
    <w:p w:rsidR="00B017D4" w:rsidRPr="003421A9" w:rsidRDefault="00B017D4" w:rsidP="00B017D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The chapter on social morality looks at the contributions of Mansur Fahami, Abdel Aziz Azet, Sayyid Mohammad Badawi and Qabari Ismail. </w:t>
      </w:r>
    </w:p>
    <w:p w:rsidR="00B017D4" w:rsidRPr="003421A9" w:rsidRDefault="00B017D4" w:rsidP="00B017D4">
      <w:pPr>
        <w:spacing w:after="0" w:line="480" w:lineRule="auto"/>
        <w:jc w:val="both"/>
        <w:rPr>
          <w:rFonts w:ascii="Times New Roman" w:hAnsi="Times New Roman" w:cs="Times New Roman"/>
          <w:sz w:val="24"/>
          <w:szCs w:val="24"/>
        </w:rPr>
      </w:pPr>
    </w:p>
    <w:p w:rsidR="00B017D4" w:rsidRPr="003421A9" w:rsidRDefault="00B017D4" w:rsidP="00B017D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discusses Arab author’s works on existential and rational morality before looking at the writings of Mohammad Youssef Moussa, Ahmed Sabhi, Majed Fakhri, Sahban Khalifat and Naji al-Tikriti on Islamic philosophical morality. The final chapter is dedicated to Qur’anic morality. </w:t>
      </w:r>
    </w:p>
    <w:p w:rsidR="00B017D4" w:rsidRPr="003421A9" w:rsidRDefault="00B017D4" w:rsidP="00B017D4">
      <w:pPr>
        <w:spacing w:after="0" w:line="480" w:lineRule="auto"/>
        <w:jc w:val="both"/>
        <w:rPr>
          <w:rFonts w:ascii="Times New Roman" w:hAnsi="Times New Roman" w:cs="Times New Roman"/>
          <w:sz w:val="24"/>
          <w:szCs w:val="24"/>
        </w:rPr>
      </w:pPr>
    </w:p>
    <w:p w:rsidR="00B017D4" w:rsidRPr="003421A9" w:rsidRDefault="00B017D4" w:rsidP="00B017D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 The book is a sufficient overview of the study of morality in the Arab world up to the time of its publication. It is thus an important reference for all who wish to familiarise themselves with the views of twentieth-century Arab intellectuals on issues of morality.</w:t>
      </w:r>
    </w:p>
    <w:p w:rsidR="00B017D4" w:rsidRPr="003421A9" w:rsidRDefault="00B017D4" w:rsidP="00B017D4">
      <w:pPr>
        <w:spacing w:after="0" w:line="480" w:lineRule="auto"/>
        <w:jc w:val="both"/>
        <w:rPr>
          <w:rFonts w:ascii="Times New Roman" w:hAnsi="Times New Roman" w:cs="Times New Roman"/>
          <w:sz w:val="24"/>
          <w:szCs w:val="24"/>
        </w:rPr>
      </w:pPr>
    </w:p>
    <w:p w:rsidR="00B017D4" w:rsidRPr="003421A9" w:rsidRDefault="00B017D4" w:rsidP="00B017D4">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Dahlia Sabry</w:t>
      </w:r>
    </w:p>
    <w:p w:rsidR="00B017D4" w:rsidRPr="003421A9" w:rsidRDefault="00B017D4" w:rsidP="00B017D4">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Translated by Andrew Hennessey</w:t>
      </w:r>
    </w:p>
    <w:p w:rsidR="009A0E2D" w:rsidRDefault="008C2C5C"/>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34"/>
    <w:rsid w:val="000071C0"/>
    <w:rsid w:val="00083E80"/>
    <w:rsid w:val="004C1C7D"/>
    <w:rsid w:val="006C6B50"/>
    <w:rsid w:val="00791238"/>
    <w:rsid w:val="008C2C5C"/>
    <w:rsid w:val="00AE3334"/>
    <w:rsid w:val="00B017D4"/>
    <w:rsid w:val="00BD1B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2015-02-23T11:50:00Z</dcterms:created>
  <dcterms:modified xsi:type="dcterms:W3CDTF">2015-06-09T09:48:00Z</dcterms:modified>
</cp:coreProperties>
</file>