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15" w:rsidRPr="00DA0DE2" w:rsidRDefault="00181115" w:rsidP="00FB300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Yusdani, Amir Mu‘allim.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Ijtihad dan Legislasi Muslim Kontemporer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Yogyakarta: UII Press, 2005, 193</w:t>
      </w:r>
      <w:r w:rsidR="00FB3005">
        <w:rPr>
          <w:rFonts w:ascii="Times New Roman" w:hAnsi="Times New Roman" w:cs="Times New Roman"/>
          <w:sz w:val="24"/>
          <w:szCs w:val="24"/>
          <w:lang w:val="en-AU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181115" w:rsidRPr="00DA0DE2" w:rsidRDefault="00181115" w:rsidP="0018111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181115" w:rsidRPr="00F14493" w:rsidRDefault="00181115" w:rsidP="0018111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F14493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181115" w:rsidRPr="00DA0DE2" w:rsidRDefault="00181115" w:rsidP="00181115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81115" w:rsidRPr="00DA0DE2" w:rsidRDefault="00181115" w:rsidP="0018111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الاجتهاد والتشريع الإسلامي المعاصر</w:t>
      </w:r>
    </w:p>
    <w:p w:rsidR="00181115" w:rsidRPr="00DA0DE2" w:rsidRDefault="00181115" w:rsidP="0018111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181115" w:rsidRPr="00DA0DE2" w:rsidRDefault="00181115" w:rsidP="00181115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Ijtihad dan Legislasi Muslim Kontemporer</w:t>
      </w:r>
    </w:p>
    <w:p w:rsidR="00181115" w:rsidRPr="00DA0DE2" w:rsidRDefault="00181115" w:rsidP="00181115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181115" w:rsidRPr="00DA0DE2" w:rsidRDefault="00181115" w:rsidP="008619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يقدم هذا العمل دراسة أكاديمية لعلم الاجتهاد</w:t>
      </w:r>
      <w:r w:rsidR="00FB3005">
        <w:rPr>
          <w:rFonts w:ascii="Times New Roman" w:hAnsi="Times New Roman" w:cs="Times New Roman" w:hint="cs"/>
          <w:sz w:val="24"/>
          <w:szCs w:val="24"/>
          <w:rtl/>
        </w:rPr>
        <w:t xml:space="preserve"> و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تاريخه و مناهجه و أسسه و</w:t>
      </w:r>
      <w:r w:rsidR="00FB300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تطبيقه في إندونيسيا اليوم</w:t>
      </w:r>
      <w:r w:rsidR="00FB3005">
        <w:rPr>
          <w:rFonts w:ascii="Times New Roman" w:hAnsi="Times New Roman" w:cs="Times New Roman" w:hint="cs"/>
          <w:sz w:val="24"/>
          <w:szCs w:val="24"/>
          <w:rtl/>
        </w:rPr>
        <w:t xml:space="preserve">، حيث يستهل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بتصدير </w:t>
      </w:r>
      <w:r w:rsidR="00FB3005">
        <w:rPr>
          <w:rFonts w:ascii="Times New Roman" w:hAnsi="Times New Roman" w:cs="Times New Roman" w:hint="cs"/>
          <w:sz w:val="24"/>
          <w:szCs w:val="24"/>
          <w:rtl/>
          <w:lang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لبروفيسور أ. هـ. مينهاجي يتناول فيه </w:t>
      </w:r>
      <w:r w:rsidR="00FB3005">
        <w:rPr>
          <w:rFonts w:ascii="Times New Roman" w:hAnsi="Times New Roman" w:cs="Times New Roman"/>
          <w:sz w:val="24"/>
          <w:szCs w:val="24"/>
          <w:rtl/>
          <w:lang w:bidi="ar-SY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السلطة و الاستمرارية و التغيير في تاريخ الفقه الإسلامي</w:t>
      </w:r>
      <w:r w:rsidR="00FB3005">
        <w:rPr>
          <w:rFonts w:ascii="Times New Roman" w:hAnsi="Times New Roman" w:cs="Times New Roman"/>
          <w:sz w:val="24"/>
          <w:szCs w:val="24"/>
          <w:rtl/>
          <w:lang w:bidi="ar-SY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. تتبعه عشرة فصول تنتهي بثبت شامل للمراجع و المصادر. و قد </w:t>
      </w:r>
      <w:r w:rsidR="00FB3005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عرضت مواد العمل ضمن فصول مرتبة كالآتي: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تاريخ الاجتهاد</w:t>
      </w:r>
      <w:r w:rsidR="00FB3005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(باعتباره </w:t>
      </w:r>
      <w:r w:rsidR="00FB3005">
        <w:rPr>
          <w:rFonts w:ascii="Times New Roman" w:hAnsi="Times New Roman" w:cs="Times New Roman" w:hint="cs"/>
          <w:sz w:val="24"/>
          <w:szCs w:val="24"/>
          <w:rtl/>
          <w:lang w:bidi="ar-SY"/>
        </w:rPr>
        <w:t>تفسير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ا</w:t>
      </w:r>
      <w:r w:rsidR="00FB3005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مستقل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ا</w:t>
      </w:r>
      <w:r w:rsidR="00FB3005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لإصدار أحكام قانونية)</w:t>
      </w:r>
      <w:r w:rsidR="00861940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،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ال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اعتماد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على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القرآن و الحديث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تطبيق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أحكام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الاجتهاد، المدارس الفكرية المختلفة بخصوص مسألة الاجتهاد، المؤهلات الضرورية للمجتهد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،</w:t>
      </w:r>
      <w:r w:rsidR="00861940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و تطبيق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هذه </w:t>
      </w:r>
      <w:r w:rsidR="00861940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المبادئ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ضمن ال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بيئة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ال</w:t>
      </w:r>
      <w:r w:rsidR="00861940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إندونيسي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ة</w:t>
      </w:r>
      <w:r w:rsidR="00861940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و احتياجات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ها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  <w:r w:rsidR="00861940">
        <w:rPr>
          <w:rFonts w:ascii="Times New Roman" w:hAnsi="Times New Roman" w:cs="Times New Roman" w:hint="cs"/>
          <w:sz w:val="24"/>
          <w:szCs w:val="24"/>
          <w:rtl/>
          <w:lang w:bidi="ar-SY"/>
        </w:rPr>
        <w:t>المعاصرة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.    </w:t>
      </w:r>
    </w:p>
    <w:p w:rsidR="00181115" w:rsidRPr="00DA0DE2" w:rsidRDefault="00181115" w:rsidP="0018111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181115" w:rsidRPr="00DA0DE2" w:rsidRDefault="00181115" w:rsidP="008619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يوضح المؤلف </w:t>
      </w:r>
      <w:r w:rsidR="00861940">
        <w:rPr>
          <w:rFonts w:ascii="Times New Roman" w:hAnsi="Times New Roman" w:cs="Times New Roman" w:hint="cs"/>
          <w:sz w:val="24"/>
          <w:szCs w:val="24"/>
          <w:rtl/>
        </w:rPr>
        <w:t>باكرا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اعتقاده بالحاجة الماسة من أجل اجتهاد مستمر يتماشى</w:t>
      </w:r>
      <w:r w:rsidR="00861940">
        <w:rPr>
          <w:rFonts w:ascii="Times New Roman" w:hAnsi="Times New Roman" w:cs="Times New Roman" w:hint="cs"/>
          <w:sz w:val="24"/>
          <w:szCs w:val="24"/>
          <w:rtl/>
        </w:rPr>
        <w:t xml:space="preserve"> فيه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النص و التعاليم الإسلامية مع قضايا العالم الحديث. و نجد أن المنهج البحثي للمؤلف يتميز بالدقة الشديدة </w:t>
      </w:r>
      <w:r w:rsidR="00861940">
        <w:rPr>
          <w:rFonts w:ascii="Times New Roman" w:hAnsi="Times New Roman" w:cs="Times New Roman" w:hint="cs"/>
          <w:sz w:val="24"/>
          <w:szCs w:val="24"/>
          <w:rtl/>
        </w:rPr>
        <w:t xml:space="preserve">حيث يحدد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مصادره بشكل منظم و </w:t>
      </w:r>
      <w:r w:rsidR="00861940">
        <w:rPr>
          <w:rFonts w:ascii="Times New Roman" w:hAnsi="Times New Roman" w:cs="Times New Roman" w:hint="cs"/>
          <w:sz w:val="24"/>
          <w:szCs w:val="24"/>
          <w:rtl/>
        </w:rPr>
        <w:t xml:space="preserve">يتفاعل مع الطروحات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الأكاديمية ذات الصلة </w:t>
      </w:r>
      <w:r w:rsidR="00861940">
        <w:rPr>
          <w:rFonts w:ascii="Times New Roman" w:hAnsi="Times New Roman" w:cs="Times New Roman" w:hint="cs"/>
          <w:sz w:val="24"/>
          <w:szCs w:val="24"/>
          <w:rtl/>
        </w:rPr>
        <w:t xml:space="preserve">بالموضوع، كما يعتمد </w:t>
      </w:r>
      <w:r w:rsidRPr="00DA0DE2">
        <w:rPr>
          <w:rFonts w:ascii="Times New Roman" w:hAnsi="Times New Roman" w:cs="Times New Roman"/>
          <w:sz w:val="24"/>
          <w:szCs w:val="24"/>
          <w:rtl/>
        </w:rPr>
        <w:t>كلا</w:t>
      </w:r>
      <w:r w:rsidR="00861940">
        <w:rPr>
          <w:rFonts w:ascii="Times New Roman" w:hAnsi="Times New Roman" w:cs="Times New Roman" w:hint="cs"/>
          <w:sz w:val="24"/>
          <w:szCs w:val="24"/>
          <w:rtl/>
        </w:rPr>
        <w:t xml:space="preserve"> من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المراجع البحثية الإسلامية و غير الإسلامية.  </w:t>
      </w:r>
    </w:p>
    <w:p w:rsidR="00181115" w:rsidRPr="00DA0DE2" w:rsidRDefault="00181115" w:rsidP="0018111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181115" w:rsidRPr="00DA0DE2" w:rsidRDefault="0050743B" w:rsidP="00AA4AA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و يعد</w:t>
      </w:r>
      <w:r w:rsidR="00181115" w:rsidRPr="00DA0DE2">
        <w:rPr>
          <w:rFonts w:ascii="Times New Roman" w:hAnsi="Times New Roman" w:cs="Times New Roman"/>
          <w:sz w:val="24"/>
          <w:szCs w:val="24"/>
          <w:rtl/>
        </w:rPr>
        <w:t xml:space="preserve"> هذا العمل مفيد</w:t>
      </w:r>
      <w:r>
        <w:rPr>
          <w:rFonts w:ascii="Times New Roman" w:hAnsi="Times New Roman" w:cs="Times New Roman" w:hint="cs"/>
          <w:sz w:val="24"/>
          <w:szCs w:val="24"/>
          <w:rtl/>
        </w:rPr>
        <w:t>ا</w:t>
      </w:r>
      <w:r w:rsidR="00181115" w:rsidRPr="00DA0DE2">
        <w:rPr>
          <w:rFonts w:ascii="Times New Roman" w:hAnsi="Times New Roman" w:cs="Times New Roman"/>
          <w:sz w:val="24"/>
          <w:szCs w:val="24"/>
          <w:rtl/>
        </w:rPr>
        <w:t xml:space="preserve"> جدا </w:t>
      </w:r>
      <w:r>
        <w:rPr>
          <w:rFonts w:ascii="Times New Roman" w:hAnsi="Times New Roman" w:cs="Times New Roman" w:hint="cs"/>
          <w:sz w:val="24"/>
          <w:szCs w:val="24"/>
          <w:rtl/>
        </w:rPr>
        <w:t>سواء</w:t>
      </w:r>
      <w:r w:rsidR="00181115" w:rsidRPr="00DA0DE2">
        <w:rPr>
          <w:rFonts w:ascii="Times New Roman" w:hAnsi="Times New Roman" w:cs="Times New Roman"/>
          <w:sz w:val="24"/>
          <w:szCs w:val="24"/>
          <w:rtl/>
        </w:rPr>
        <w:t xml:space="preserve"> فيما يتعلق بالتصدير القيم ل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لبروفيسور أ. هـ. </w:t>
      </w:r>
      <w:r w:rsidR="00FB3005" w:rsidRPr="00FB3005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مينهاجي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أ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و الدراسة الدقيقة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لموضوع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الاجتهاد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ذي الأهمية الكبرى ل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لمجتمعات المسلمة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في</w:t>
      </w:r>
      <w:r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يوم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نا الحاضر، </w:t>
      </w:r>
      <w:r w:rsidR="00AA4AAB">
        <w:rPr>
          <w:rFonts w:ascii="Times New Roman" w:hAnsi="Times New Roman" w:cs="Times New Roman" w:hint="cs"/>
          <w:sz w:val="24"/>
          <w:szCs w:val="24"/>
          <w:rtl/>
          <w:lang w:bidi="ar-SY"/>
        </w:rPr>
        <w:t>و هو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يستحق 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أن يضاف إلى </w:t>
      </w:r>
      <w:r w:rsidR="00AA4AAB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قائمة المراجع 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في الجامعات</w:t>
      </w:r>
      <w:r w:rsidR="00AA4AAB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</w:t>
      </w:r>
      <w:r w:rsidR="00AA4AAB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ذات الصلة</w:t>
      </w:r>
      <w:r w:rsidR="00181115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.</w:t>
      </w:r>
      <w:r w:rsidR="00FB3005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</w:p>
    <w:p w:rsidR="00181115" w:rsidRPr="00DA0DE2" w:rsidRDefault="00181115" w:rsidP="0018111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181115" w:rsidRPr="00DA0DE2" w:rsidRDefault="004D45C1" w:rsidP="0018111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بيتر</w:t>
      </w:r>
      <w:r w:rsidR="00181115" w:rsidRPr="00DA0DE2">
        <w:rPr>
          <w:rFonts w:ascii="Times New Roman" w:hAnsi="Times New Roman" w:cs="Times New Roman"/>
          <w:sz w:val="24"/>
          <w:szCs w:val="24"/>
          <w:rtl/>
        </w:rPr>
        <w:t xml:space="preserve"> ج. ريدل</w:t>
      </w:r>
    </w:p>
    <w:p w:rsidR="00181115" w:rsidRPr="00DA0DE2" w:rsidRDefault="00181115" w:rsidP="0018111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>هالة عدرة</w:t>
      </w:r>
    </w:p>
    <w:sectPr w:rsidR="00181115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6"/>
    <w:rsid w:val="000071C0"/>
    <w:rsid w:val="00083E80"/>
    <w:rsid w:val="00181115"/>
    <w:rsid w:val="00233246"/>
    <w:rsid w:val="004B4883"/>
    <w:rsid w:val="004D45C1"/>
    <w:rsid w:val="0050743B"/>
    <w:rsid w:val="006C6B50"/>
    <w:rsid w:val="00791238"/>
    <w:rsid w:val="00861940"/>
    <w:rsid w:val="00AA4AAB"/>
    <w:rsid w:val="00F14493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8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pagefonts">
    <w:name w:val="internalpagefonts"/>
    <w:basedOn w:val="Normal"/>
    <w:rsid w:val="004B48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character" w:customStyle="1" w:styleId="summary">
    <w:name w:val="summary"/>
    <w:basedOn w:val="DefaultParagraphFont"/>
    <w:rsid w:val="004B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8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pagefonts">
    <w:name w:val="internalpagefonts"/>
    <w:basedOn w:val="Normal"/>
    <w:rsid w:val="004B48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character" w:customStyle="1" w:styleId="summary">
    <w:name w:val="summary"/>
    <w:basedOn w:val="DefaultParagraphFont"/>
    <w:rsid w:val="004B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2015-02-23T13:35:00Z</dcterms:created>
  <dcterms:modified xsi:type="dcterms:W3CDTF">2015-05-01T11:11:00Z</dcterms:modified>
</cp:coreProperties>
</file>