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FDD" w:rsidRPr="000A5FDD" w:rsidRDefault="000A5FDD" w:rsidP="000A5FDD">
      <w:pPr>
        <w:bidi/>
        <w:spacing w:after="0" w:line="480" w:lineRule="auto"/>
        <w:rPr>
          <w:rFonts w:ascii="Times New Roman" w:hAnsi="Times New Roman" w:cs="Times New Roman"/>
          <w:sz w:val="24"/>
          <w:szCs w:val="24"/>
          <w:lang w:val="tr-TR"/>
        </w:rPr>
      </w:pPr>
      <w:r w:rsidRPr="000A5FDD">
        <w:rPr>
          <w:rFonts w:ascii="Times New Roman" w:hAnsi="Times New Roman" w:cs="Times New Roman"/>
          <w:sz w:val="24"/>
          <w:szCs w:val="24"/>
          <w:rtl/>
          <w:lang w:val="tr-TR"/>
        </w:rPr>
        <w:t xml:space="preserve">مطهرى، مرتضى. </w:t>
      </w:r>
      <w:r w:rsidRPr="000A5FDD">
        <w:rPr>
          <w:rFonts w:ascii="Times New Roman" w:hAnsi="Times New Roman" w:cs="Times New Roman"/>
          <w:i/>
          <w:iCs/>
          <w:sz w:val="24"/>
          <w:szCs w:val="24"/>
          <w:rtl/>
          <w:lang w:val="tr-TR"/>
        </w:rPr>
        <w:t>اخلاق جنسى در اسلام و جهان غرب</w:t>
      </w:r>
      <w:r w:rsidRPr="000A5FDD">
        <w:rPr>
          <w:rFonts w:ascii="Times New Roman" w:hAnsi="Times New Roman" w:cs="Times New Roman"/>
          <w:sz w:val="24"/>
          <w:szCs w:val="24"/>
          <w:rtl/>
          <w:lang w:val="tr-TR"/>
        </w:rPr>
        <w:t>. تهران: انتشارات صدرا، ١</w:t>
      </w:r>
      <w:r w:rsidRPr="000A5FDD">
        <w:rPr>
          <w:rFonts w:ascii="Times New Roman" w:hAnsi="Times New Roman" w:cs="Times New Roman"/>
          <w:sz w:val="24"/>
          <w:szCs w:val="24"/>
          <w:rtl/>
          <w:lang w:val="tr-TR" w:bidi="fa-IR"/>
        </w:rPr>
        <w:t>۳</w:t>
      </w:r>
      <w:r w:rsidRPr="000A5FDD">
        <w:rPr>
          <w:rFonts w:ascii="Times New Roman" w:hAnsi="Times New Roman" w:cs="Times New Roman"/>
          <w:sz w:val="24"/>
          <w:szCs w:val="24"/>
          <w:rtl/>
          <w:lang w:val="tr-TR"/>
        </w:rPr>
        <w:t xml:space="preserve">٨٧/ </w:t>
      </w:r>
      <w:r w:rsidRPr="000A5FDD">
        <w:rPr>
          <w:rFonts w:ascii="Times New Roman" w:hAnsi="Times New Roman" w:cs="Times New Roman"/>
          <w:sz w:val="24"/>
          <w:szCs w:val="24"/>
          <w:rtl/>
          <w:lang w:val="tr-TR" w:bidi="fa-IR"/>
        </w:rPr>
        <w:t>۲</w:t>
      </w:r>
      <w:r w:rsidRPr="000A5FDD">
        <w:rPr>
          <w:rFonts w:ascii="Times New Roman" w:hAnsi="Times New Roman" w:cs="Times New Roman"/>
          <w:sz w:val="24"/>
          <w:szCs w:val="24"/>
          <w:rtl/>
          <w:lang w:val="tr-TR"/>
        </w:rPr>
        <w:t>٠٠٨، چ</w:t>
      </w:r>
      <w:r w:rsidRPr="000A5FDD">
        <w:rPr>
          <w:rFonts w:ascii="Times New Roman" w:hAnsi="Times New Roman" w:cs="Times New Roman"/>
          <w:sz w:val="24"/>
          <w:szCs w:val="24"/>
          <w:rtl/>
          <w:lang w:val="tr-TR" w:bidi="fa-IR"/>
        </w:rPr>
        <w:t>اپ ۲</w:t>
      </w:r>
      <w:r w:rsidRPr="000A5FDD">
        <w:rPr>
          <w:rFonts w:ascii="Times New Roman" w:hAnsi="Times New Roman" w:cs="Times New Roman"/>
          <w:sz w:val="24"/>
          <w:szCs w:val="24"/>
          <w:rtl/>
          <w:lang w:bidi="fa-IR"/>
        </w:rPr>
        <w:t>۴</w:t>
      </w:r>
      <w:r w:rsidRPr="000A5FDD">
        <w:rPr>
          <w:rFonts w:ascii="Times New Roman" w:hAnsi="Times New Roman" w:cs="Times New Roman"/>
          <w:sz w:val="24"/>
          <w:szCs w:val="24"/>
          <w:rtl/>
          <w:lang w:bidi="ar-SY"/>
        </w:rPr>
        <w:t xml:space="preserve">، </w:t>
      </w:r>
      <w:r w:rsidRPr="000A5FDD">
        <w:rPr>
          <w:rFonts w:ascii="Times New Roman" w:hAnsi="Times New Roman" w:cs="Times New Roman"/>
          <w:sz w:val="24"/>
          <w:szCs w:val="24"/>
          <w:rtl/>
          <w:lang w:val="tr-TR"/>
        </w:rPr>
        <w:t>٧</w:t>
      </w:r>
      <w:r w:rsidRPr="000A5FDD">
        <w:rPr>
          <w:rFonts w:ascii="Times New Roman" w:hAnsi="Times New Roman" w:cs="Times New Roman"/>
          <w:sz w:val="24"/>
          <w:szCs w:val="24"/>
          <w:rtl/>
          <w:lang w:val="tr-TR" w:bidi="fa-IR"/>
        </w:rPr>
        <w:t>۲</w:t>
      </w:r>
      <w:r w:rsidRPr="000A5FDD">
        <w:rPr>
          <w:rFonts w:ascii="Times New Roman" w:hAnsi="Times New Roman" w:cs="Times New Roman"/>
          <w:sz w:val="24"/>
          <w:szCs w:val="24"/>
          <w:rtl/>
          <w:lang w:val="tr-TR"/>
        </w:rPr>
        <w:t xml:space="preserve"> ص. </w:t>
      </w:r>
    </w:p>
    <w:p w:rsidR="000A5FDD" w:rsidRPr="000A5FDD" w:rsidRDefault="000A5FDD" w:rsidP="000A5FDD">
      <w:pPr>
        <w:bidi/>
        <w:spacing w:after="0" w:line="480" w:lineRule="auto"/>
        <w:rPr>
          <w:rFonts w:ascii="Times New Roman" w:hAnsi="Times New Roman" w:cs="Times New Roman"/>
          <w:sz w:val="24"/>
          <w:szCs w:val="24"/>
          <w:rtl/>
          <w:lang w:val="en-US"/>
        </w:rPr>
      </w:pPr>
    </w:p>
    <w:p w:rsidR="0036304E" w:rsidRPr="00930AA1" w:rsidRDefault="000A5FDD" w:rsidP="000A5FDD">
      <w:pPr>
        <w:spacing w:after="0" w:line="480" w:lineRule="auto"/>
        <w:rPr>
          <w:rFonts w:ascii="Times New Roman" w:hAnsi="Times New Roman" w:cs="Times New Roman"/>
          <w:sz w:val="24"/>
          <w:szCs w:val="24"/>
        </w:rPr>
      </w:pPr>
      <w:r w:rsidRPr="000A5FDD">
        <w:rPr>
          <w:rFonts w:ascii="Times New Roman" w:hAnsi="Times New Roman" w:cs="Times New Roman"/>
          <w:sz w:val="24"/>
          <w:szCs w:val="24"/>
          <w:lang w:val="fr-FR"/>
        </w:rPr>
        <w:t xml:space="preserve">Mutahhari, Murtaza. </w:t>
      </w:r>
      <w:r w:rsidRPr="000A5FDD">
        <w:rPr>
          <w:rFonts w:ascii="Times New Roman" w:hAnsi="Times New Roman" w:cs="Times New Roman"/>
          <w:i/>
          <w:iCs/>
          <w:sz w:val="24"/>
          <w:szCs w:val="24"/>
          <w:lang w:val="fr-FR"/>
        </w:rPr>
        <w:t>Akhlaq-i Jinsi dar Islam va Jahan-i Gharb</w:t>
      </w:r>
      <w:r w:rsidRPr="000A5FDD">
        <w:rPr>
          <w:rFonts w:ascii="Times New Roman" w:hAnsi="Times New Roman" w:cs="Times New Roman"/>
          <w:sz w:val="24"/>
          <w:szCs w:val="24"/>
          <w:lang w:val="fr-FR"/>
        </w:rPr>
        <w:t xml:space="preserve">. </w:t>
      </w:r>
      <w:r w:rsidR="0036304E" w:rsidRPr="00930AA1">
        <w:rPr>
          <w:rFonts w:ascii="Times New Roman" w:hAnsi="Times New Roman" w:cs="Times New Roman"/>
          <w:sz w:val="24"/>
          <w:szCs w:val="24"/>
        </w:rPr>
        <w:t>T</w:t>
      </w:r>
      <w:r w:rsidR="0036304E">
        <w:rPr>
          <w:rFonts w:ascii="Times New Roman" w:hAnsi="Times New Roman" w:cs="Times New Roman"/>
          <w:sz w:val="24"/>
          <w:szCs w:val="24"/>
        </w:rPr>
        <w:t>a</w:t>
      </w:r>
      <w:r w:rsidR="0036304E" w:rsidRPr="00930AA1">
        <w:rPr>
          <w:rFonts w:ascii="Times New Roman" w:hAnsi="Times New Roman" w:cs="Times New Roman"/>
          <w:sz w:val="24"/>
          <w:szCs w:val="24"/>
        </w:rPr>
        <w:t>hran: Intisharat-i Sadra, 2008,</w:t>
      </w:r>
      <w:r w:rsidR="0036304E">
        <w:rPr>
          <w:rFonts w:ascii="Times New Roman" w:hAnsi="Times New Roman" w:cs="Times New Roman"/>
          <w:sz w:val="24"/>
          <w:szCs w:val="24"/>
        </w:rPr>
        <w:t xml:space="preserve"> 24 baskı</w:t>
      </w:r>
      <w:r>
        <w:rPr>
          <w:rFonts w:ascii="Times New Roman" w:hAnsi="Times New Roman" w:cs="Times New Roman"/>
          <w:sz w:val="24"/>
          <w:szCs w:val="24"/>
        </w:rPr>
        <w:t>,</w:t>
      </w:r>
      <w:r w:rsidR="0036304E" w:rsidRPr="00930AA1">
        <w:rPr>
          <w:rFonts w:ascii="Times New Roman" w:hAnsi="Times New Roman" w:cs="Times New Roman"/>
          <w:sz w:val="24"/>
          <w:szCs w:val="24"/>
        </w:rPr>
        <w:t xml:space="preserve"> 72 s. </w:t>
      </w:r>
    </w:p>
    <w:p w:rsidR="0036304E" w:rsidRPr="00930AA1" w:rsidRDefault="0036304E" w:rsidP="0036304E">
      <w:pPr>
        <w:spacing w:after="0" w:line="480" w:lineRule="auto"/>
        <w:rPr>
          <w:rFonts w:ascii="Times New Roman" w:hAnsi="Times New Roman" w:cs="Times New Roman"/>
          <w:sz w:val="24"/>
          <w:szCs w:val="24"/>
        </w:rPr>
      </w:pPr>
    </w:p>
    <w:p w:rsidR="0036304E" w:rsidRPr="00FC2FF5" w:rsidRDefault="0036304E" w:rsidP="0036304E">
      <w:pPr>
        <w:spacing w:after="0" w:line="480" w:lineRule="auto"/>
        <w:jc w:val="center"/>
        <w:rPr>
          <w:rFonts w:ascii="Times New Roman" w:hAnsi="Times New Roman" w:cs="Times New Roman"/>
          <w:b/>
          <w:bCs/>
          <w:sz w:val="24"/>
          <w:szCs w:val="24"/>
          <w:lang w:val="fr-FR"/>
        </w:rPr>
      </w:pPr>
      <w:bookmarkStart w:id="0" w:name="_GoBack"/>
      <w:r w:rsidRPr="00FC2FF5">
        <w:rPr>
          <w:rFonts w:ascii="Times New Roman" w:hAnsi="Times New Roman" w:cs="Times New Roman"/>
          <w:b/>
          <w:bCs/>
          <w:sz w:val="24"/>
          <w:szCs w:val="24"/>
          <w:lang w:val="fr-FR"/>
        </w:rPr>
        <w:t>ÖZET</w:t>
      </w:r>
    </w:p>
    <w:bookmarkEnd w:id="0"/>
    <w:p w:rsidR="0036304E" w:rsidRPr="003B401C" w:rsidRDefault="0036304E" w:rsidP="0036304E">
      <w:pPr>
        <w:spacing w:after="0" w:line="480" w:lineRule="auto"/>
        <w:jc w:val="center"/>
        <w:rPr>
          <w:rFonts w:ascii="Times New Roman" w:hAnsi="Times New Roman" w:cs="Times New Roman"/>
          <w:b/>
          <w:bCs/>
          <w:sz w:val="24"/>
          <w:szCs w:val="24"/>
          <w:lang w:val="fr-FR"/>
        </w:rPr>
      </w:pPr>
    </w:p>
    <w:p w:rsidR="0036304E" w:rsidRPr="003B401C" w:rsidRDefault="0036304E" w:rsidP="0036304E">
      <w:pPr>
        <w:spacing w:after="0" w:line="480" w:lineRule="auto"/>
        <w:jc w:val="center"/>
        <w:rPr>
          <w:rFonts w:ascii="Times New Roman" w:hAnsi="Times New Roman" w:cs="Times New Roman"/>
          <w:b/>
          <w:bCs/>
          <w:sz w:val="24"/>
          <w:szCs w:val="24"/>
          <w:lang w:val="fr-FR"/>
        </w:rPr>
      </w:pPr>
      <w:r w:rsidRPr="003B401C">
        <w:rPr>
          <w:rFonts w:ascii="Times New Roman" w:hAnsi="Times New Roman" w:cs="Times New Roman"/>
          <w:b/>
          <w:bCs/>
          <w:sz w:val="24"/>
          <w:szCs w:val="24"/>
          <w:lang w:val="fr-FR"/>
        </w:rPr>
        <w:t>İslam ve Batı’da Cinsel Ahlak</w:t>
      </w:r>
    </w:p>
    <w:p w:rsidR="0036304E" w:rsidRPr="003B401C" w:rsidRDefault="0036304E" w:rsidP="0036304E">
      <w:pPr>
        <w:spacing w:after="0" w:line="480" w:lineRule="auto"/>
        <w:jc w:val="center"/>
        <w:rPr>
          <w:rFonts w:ascii="Times New Roman" w:hAnsi="Times New Roman" w:cs="Times New Roman"/>
          <w:b/>
          <w:bCs/>
          <w:sz w:val="24"/>
          <w:szCs w:val="24"/>
          <w:lang w:val="fr-FR"/>
        </w:rPr>
      </w:pPr>
    </w:p>
    <w:p w:rsidR="0036304E" w:rsidRPr="00697F5E" w:rsidRDefault="0036304E" w:rsidP="0036304E">
      <w:pPr>
        <w:bidi/>
        <w:spacing w:after="0" w:line="480" w:lineRule="auto"/>
        <w:jc w:val="center"/>
        <w:rPr>
          <w:rFonts w:ascii="Times New Roman" w:hAnsi="Times New Roman" w:cs="Times New Roman"/>
          <w:b/>
          <w:bCs/>
          <w:i/>
          <w:iCs/>
          <w:sz w:val="24"/>
          <w:szCs w:val="24"/>
          <w:lang w:val="fr-FR"/>
        </w:rPr>
      </w:pPr>
      <w:r w:rsidRPr="00697F5E">
        <w:rPr>
          <w:rFonts w:ascii="Times New Roman" w:hAnsi="Times New Roman" w:cs="Times New Roman"/>
          <w:i/>
          <w:iCs/>
          <w:sz w:val="24"/>
          <w:szCs w:val="24"/>
          <w:rtl/>
          <w:lang w:val="tr-TR"/>
        </w:rPr>
        <w:t>اخلاق جنسى در اسلام و جهان غرب</w:t>
      </w:r>
    </w:p>
    <w:p w:rsidR="0036304E" w:rsidRPr="003B401C" w:rsidRDefault="0036304E" w:rsidP="0036304E">
      <w:pPr>
        <w:spacing w:after="0" w:line="480" w:lineRule="auto"/>
        <w:rPr>
          <w:rFonts w:ascii="Times New Roman" w:hAnsi="Times New Roman" w:cs="Times New Roman"/>
          <w:sz w:val="24"/>
          <w:szCs w:val="24"/>
          <w:lang w:val="fr-FR"/>
        </w:rPr>
      </w:pPr>
    </w:p>
    <w:p w:rsidR="0036304E" w:rsidRPr="003B401C" w:rsidRDefault="0036304E" w:rsidP="000A5FDD">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72 sayfalık bu kitap cinsel ahlak üzerine İslamî ve Batılı görüşlerin karşılaştırmalı bir incelemesini sunmaktadır. Eser, </w:t>
      </w:r>
      <w:r w:rsidRPr="003B401C">
        <w:rPr>
          <w:rFonts w:ascii="Times New Roman" w:hAnsi="Times New Roman" w:cs="Times New Roman"/>
          <w:i/>
          <w:sz w:val="24"/>
          <w:szCs w:val="24"/>
          <w:lang w:val="tr-TR"/>
        </w:rPr>
        <w:t>Maktab al-Islam</w:t>
      </w:r>
      <w:r w:rsidRPr="003B401C">
        <w:rPr>
          <w:rFonts w:ascii="Times New Roman" w:hAnsi="Times New Roman" w:cs="Times New Roman"/>
          <w:sz w:val="24"/>
          <w:szCs w:val="24"/>
          <w:lang w:val="tr-TR"/>
        </w:rPr>
        <w:t xml:space="preserve"> dergisinde 1965 yılında çıkan birbirinden bağımsız makalelerin, yazarın resmi basımevi olan Sadra tarafından yapılan </w:t>
      </w:r>
      <w:r w:rsidRPr="003B401C">
        <w:rPr>
          <w:rFonts w:ascii="Times New Roman" w:hAnsi="Times New Roman" w:cs="Times New Roman"/>
          <w:i/>
          <w:sz w:val="24"/>
          <w:szCs w:val="24"/>
          <w:lang w:val="tr-TR"/>
        </w:rPr>
        <w:t xml:space="preserve">post-mortem </w:t>
      </w:r>
      <w:r w:rsidRPr="003B401C">
        <w:rPr>
          <w:rFonts w:ascii="Times New Roman" w:hAnsi="Times New Roman" w:cs="Times New Roman"/>
          <w:sz w:val="24"/>
          <w:szCs w:val="24"/>
          <w:lang w:val="tr-TR"/>
        </w:rPr>
        <w:t>(ölüm sonrası) bir derlemesidir. Bu özette 2008’de yayı</w:t>
      </w:r>
      <w:r w:rsidR="000A5FDD">
        <w:rPr>
          <w:rFonts w:ascii="Times New Roman" w:hAnsi="Times New Roman" w:cs="Times New Roman"/>
          <w:sz w:val="24"/>
          <w:szCs w:val="24"/>
          <w:lang w:val="tr-TR"/>
        </w:rPr>
        <w:t>m</w:t>
      </w:r>
      <w:r w:rsidRPr="003B401C">
        <w:rPr>
          <w:rFonts w:ascii="Times New Roman" w:hAnsi="Times New Roman" w:cs="Times New Roman"/>
          <w:sz w:val="24"/>
          <w:szCs w:val="24"/>
          <w:lang w:val="tr-TR"/>
        </w:rPr>
        <w:t xml:space="preserve">lanan 24. baskı temel alınmıştır. </w:t>
      </w:r>
    </w:p>
    <w:p w:rsidR="0036304E" w:rsidRPr="003B401C" w:rsidRDefault="0036304E" w:rsidP="0036304E">
      <w:pPr>
        <w:spacing w:after="0" w:line="480" w:lineRule="auto"/>
        <w:jc w:val="both"/>
        <w:rPr>
          <w:rFonts w:ascii="Times New Roman" w:hAnsi="Times New Roman" w:cs="Times New Roman"/>
          <w:sz w:val="24"/>
          <w:szCs w:val="24"/>
          <w:lang w:val="tr-TR"/>
        </w:rPr>
      </w:pPr>
    </w:p>
    <w:p w:rsidR="0036304E" w:rsidRPr="003B401C" w:rsidRDefault="0036304E" w:rsidP="000A5FDD">
      <w:pPr>
        <w:spacing w:after="0" w:line="480" w:lineRule="auto"/>
        <w:jc w:val="both"/>
        <w:rPr>
          <w:rFonts w:ascii="Times New Roman" w:hAnsi="Times New Roman" w:cs="Times New Roman"/>
          <w:iCs/>
          <w:sz w:val="24"/>
          <w:szCs w:val="24"/>
          <w:lang w:val="tr-TR"/>
        </w:rPr>
      </w:pPr>
      <w:r w:rsidRPr="003B401C">
        <w:rPr>
          <w:rFonts w:ascii="Times New Roman" w:hAnsi="Times New Roman" w:cs="Times New Roman"/>
          <w:sz w:val="24"/>
          <w:szCs w:val="24"/>
          <w:lang w:val="tr-TR"/>
        </w:rPr>
        <w:t xml:space="preserve">Kitap </w:t>
      </w:r>
      <w:r w:rsidRPr="009D1AA0">
        <w:rPr>
          <w:rFonts w:ascii="Times New Roman" w:hAnsi="Times New Roman" w:cs="Times New Roman"/>
          <w:i/>
          <w:sz w:val="24"/>
          <w:szCs w:val="24"/>
          <w:lang w:val="tr-TR"/>
        </w:rPr>
        <w:t>Akhl</w:t>
      </w:r>
      <w:r w:rsidRPr="009D1AA0">
        <w:rPr>
          <w:rFonts w:ascii="Times New Roman" w:hAnsi="Times New Roman" w:cs="Times New Roman"/>
          <w:i/>
          <w:iCs/>
          <w:sz w:val="24"/>
          <w:szCs w:val="24"/>
          <w:lang w:val="tr-TR"/>
        </w:rPr>
        <w:t xml:space="preserve">aq-i Jinsi </w:t>
      </w:r>
      <w:r w:rsidRPr="003B401C">
        <w:rPr>
          <w:rFonts w:ascii="Times New Roman" w:hAnsi="Times New Roman" w:cs="Times New Roman"/>
          <w:iCs/>
          <w:sz w:val="24"/>
          <w:szCs w:val="24"/>
          <w:lang w:val="tr-TR"/>
        </w:rPr>
        <w:t xml:space="preserve">hakkındaki İslami ve Modern Batı görüşlerini (ağırlıklı olarak Russel ve Durant’ı) tartışmaktadır—buradaki </w:t>
      </w:r>
      <w:r w:rsidRPr="003B401C">
        <w:rPr>
          <w:rFonts w:ascii="Times New Roman" w:hAnsi="Times New Roman" w:cs="Times New Roman"/>
          <w:i/>
          <w:sz w:val="24"/>
          <w:szCs w:val="24"/>
          <w:lang w:val="tr-TR"/>
        </w:rPr>
        <w:t>Akhl</w:t>
      </w:r>
      <w:r w:rsidRPr="003B401C">
        <w:rPr>
          <w:rFonts w:ascii="Times New Roman" w:hAnsi="Times New Roman" w:cs="Times New Roman"/>
          <w:i/>
          <w:iCs/>
          <w:sz w:val="24"/>
          <w:szCs w:val="24"/>
          <w:lang w:val="tr-TR"/>
        </w:rPr>
        <w:t>aq</w:t>
      </w:r>
      <w:r w:rsidRPr="003B401C">
        <w:rPr>
          <w:rFonts w:ascii="Times New Roman" w:hAnsi="Times New Roman" w:cs="Times New Roman"/>
          <w:iCs/>
          <w:sz w:val="24"/>
          <w:szCs w:val="24"/>
          <w:lang w:val="tr-TR"/>
        </w:rPr>
        <w:t xml:space="preserve"> “iyi ahlak ve davranış, etik ve töre” </w:t>
      </w:r>
      <w:r w:rsidRPr="003B401C">
        <w:rPr>
          <w:rFonts w:ascii="Times New Roman" w:hAnsi="Times New Roman" w:cs="Times New Roman"/>
          <w:i/>
          <w:iCs/>
          <w:sz w:val="24"/>
          <w:szCs w:val="24"/>
          <w:lang w:val="tr-TR"/>
        </w:rPr>
        <w:t>J</w:t>
      </w:r>
      <w:r>
        <w:rPr>
          <w:rFonts w:ascii="Times New Roman" w:hAnsi="Times New Roman" w:cs="Times New Roman"/>
          <w:i/>
          <w:iCs/>
          <w:sz w:val="24"/>
          <w:szCs w:val="24"/>
          <w:lang w:val="tr-TR"/>
        </w:rPr>
        <w:t>i</w:t>
      </w:r>
      <w:r w:rsidRPr="003B401C">
        <w:rPr>
          <w:rFonts w:ascii="Times New Roman" w:hAnsi="Times New Roman" w:cs="Times New Roman"/>
          <w:i/>
          <w:iCs/>
          <w:sz w:val="24"/>
          <w:szCs w:val="24"/>
          <w:lang w:val="tr-TR"/>
        </w:rPr>
        <w:t>ns</w:t>
      </w:r>
      <w:r w:rsidRPr="003B401C">
        <w:rPr>
          <w:rFonts w:ascii="Times New Roman" w:hAnsi="Times New Roman" w:cs="Times New Roman"/>
          <w:iCs/>
          <w:sz w:val="24"/>
          <w:szCs w:val="24"/>
          <w:lang w:val="tr-TR"/>
        </w:rPr>
        <w:t xml:space="preserve"> ise “cinsellik, kalite, cins, cinsiyet” anlamına gelmektedir. Eski Batı düşünürlerinin ve Hristiyan, Yahudi ve Budist cinsellik modellerinin bir eleştirisiyle kısa bir tarihsel bakış açısı sunulmaktadır. Çağdaş Batı cinsel ahlakı, cinselliği sevginin yerine koyması, kendine tapınma üzerine odaklanması, sınırsız özgürlük, maddecilik, gelişigüzel cinsel beraberlik ve kadının metalaştırılması sebebiyle eleştirilmektedir. Bununla birlikte Motahhari’nin bazı Batı fikirlerini, özellikle de doğa bilimleri ve psikolojinin ortaya attığı fikirleri kullandığı da belirtilmelidir. Bir yandan erkek ve kadının toplumdaki yerinin kendilerine ait doğal </w:t>
      </w:r>
      <w:r w:rsidRPr="003B401C">
        <w:rPr>
          <w:rFonts w:ascii="Times New Roman" w:hAnsi="Times New Roman" w:cs="Times New Roman"/>
          <w:iCs/>
          <w:sz w:val="24"/>
          <w:szCs w:val="24"/>
          <w:lang w:val="tr-TR"/>
        </w:rPr>
        <w:lastRenderedPageBreak/>
        <w:t>potansiyeller</w:t>
      </w:r>
      <w:r w:rsidR="000A5FDD">
        <w:rPr>
          <w:rFonts w:ascii="Times New Roman" w:hAnsi="Times New Roman" w:cs="Times New Roman"/>
          <w:iCs/>
          <w:sz w:val="24"/>
          <w:szCs w:val="24"/>
          <w:lang w:val="tr-TR"/>
        </w:rPr>
        <w:t>l</w:t>
      </w:r>
      <w:r w:rsidRPr="003B401C">
        <w:rPr>
          <w:rFonts w:ascii="Times New Roman" w:hAnsi="Times New Roman" w:cs="Times New Roman"/>
          <w:iCs/>
          <w:sz w:val="24"/>
          <w:szCs w:val="24"/>
          <w:lang w:val="tr-TR"/>
        </w:rPr>
        <w:t>e uyumlu  olması ve iş ve sosyal etkinliklerle ilgili olması gerektiğini; öte yandan kadın ve erkeğin meşru cinsel içgüdülerinin aile içerisinde ve sevgi ve iffet çerçevesi içerisinde olması gerektiğini savunarak, İslami cinsellik kodunu yeniden yorumlamaktadır. Dolayısıyla ahlakın kuralcı olmayıp tarihsel anlayışlarla bağlantılı olduğunu ima etmekte ve teoride kadınların geleneksel olarak özel alana sıkıştırılmışlığını fiilen aşmaktadır. Genel olarak kullanılan dil, makalelerin geniş bir okuyucu kitlesini hedeflediğini göstermektedir. Kitap modernite, demokrasi, cinsiyet rolü, kadın hakları gibi birçok konuyla ilintili bir alanda çağdaş İslam düşüncesine kısa bir bakış atmak isteyenler için faydalı bir kaynaktır.</w:t>
      </w:r>
    </w:p>
    <w:p w:rsidR="0036304E" w:rsidRPr="003B401C" w:rsidRDefault="0036304E" w:rsidP="0036304E">
      <w:pPr>
        <w:spacing w:after="0" w:line="480" w:lineRule="auto"/>
        <w:rPr>
          <w:rFonts w:ascii="Times New Roman" w:hAnsi="Times New Roman" w:cs="Times New Roman"/>
          <w:iCs/>
          <w:sz w:val="24"/>
          <w:szCs w:val="24"/>
          <w:lang w:val="tr-TR"/>
        </w:rPr>
      </w:pPr>
    </w:p>
    <w:p w:rsidR="0036304E" w:rsidRPr="003B401C" w:rsidRDefault="0036304E" w:rsidP="0036304E">
      <w:pPr>
        <w:spacing w:after="0" w:line="480" w:lineRule="auto"/>
        <w:jc w:val="right"/>
        <w:rPr>
          <w:rFonts w:ascii="Times New Roman" w:hAnsi="Times New Roman" w:cs="Times New Roman"/>
          <w:sz w:val="24"/>
          <w:szCs w:val="24"/>
        </w:rPr>
      </w:pPr>
      <w:r w:rsidRPr="003B401C">
        <w:rPr>
          <w:rFonts w:ascii="Times New Roman" w:hAnsi="Times New Roman" w:cs="Times New Roman"/>
          <w:sz w:val="24"/>
          <w:szCs w:val="24"/>
        </w:rPr>
        <w:t>Raffaele Mauriello</w:t>
      </w:r>
    </w:p>
    <w:p w:rsidR="009A0E2D" w:rsidRPr="0036304E" w:rsidRDefault="0036304E" w:rsidP="0036304E">
      <w:pPr>
        <w:spacing w:after="0" w:line="480" w:lineRule="auto"/>
        <w:jc w:val="right"/>
      </w:pPr>
      <w:r w:rsidRPr="003B401C">
        <w:rPr>
          <w:rFonts w:ascii="Times New Roman" w:hAnsi="Times New Roman" w:cs="Times New Roman"/>
          <w:sz w:val="24"/>
          <w:szCs w:val="24"/>
          <w:lang w:val="tr-TR"/>
        </w:rPr>
        <w:t>Çeviren</w:t>
      </w:r>
      <w:r w:rsidRPr="003B401C">
        <w:rPr>
          <w:rFonts w:ascii="Times New Roman" w:hAnsi="Times New Roman" w:cs="Times New Roman"/>
          <w:sz w:val="24"/>
          <w:szCs w:val="24"/>
        </w:rPr>
        <w:t xml:space="preserve"> Hasan Çolak</w:t>
      </w:r>
    </w:p>
    <w:sectPr w:rsidR="009A0E2D" w:rsidRPr="003630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78"/>
    <w:rsid w:val="000071C0"/>
    <w:rsid w:val="00081578"/>
    <w:rsid w:val="00083E80"/>
    <w:rsid w:val="000A5FDD"/>
    <w:rsid w:val="0036304E"/>
    <w:rsid w:val="006C6B50"/>
    <w:rsid w:val="00791238"/>
    <w:rsid w:val="00F1299D"/>
    <w:rsid w:val="00FC2F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9D"/>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9D"/>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88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1905</Characters>
  <Application>Microsoft Office Word</Application>
  <DocSecurity>0</DocSecurity>
  <Lines>15</Lines>
  <Paragraphs>4</Paragraphs>
  <ScaleCrop>false</ScaleCrop>
  <Company>Microsoft</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2015-02-23T11:51:00Z</dcterms:created>
  <dcterms:modified xsi:type="dcterms:W3CDTF">2015-06-09T12:32:00Z</dcterms:modified>
</cp:coreProperties>
</file>