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CE" w:rsidRPr="00546BCE" w:rsidRDefault="00546BCE" w:rsidP="00546BCE">
      <w:pPr>
        <w:bidi/>
        <w:spacing w:after="0" w:line="480" w:lineRule="auto"/>
        <w:rPr>
          <w:rFonts w:ascii="Times New Roman" w:hAnsi="Times New Roman" w:cs="Times New Roman"/>
          <w:b/>
          <w:sz w:val="24"/>
          <w:szCs w:val="24"/>
        </w:rPr>
      </w:pPr>
      <w:r w:rsidRPr="00546BCE">
        <w:rPr>
          <w:rFonts w:ascii="Times New Roman" w:hAnsi="Times New Roman" w:cs="Times New Roman"/>
          <w:b/>
          <w:sz w:val="24"/>
          <w:szCs w:val="24"/>
          <w:rtl/>
          <w:lang w:bidi="ar-SY"/>
        </w:rPr>
        <w:t>ال</w:t>
      </w:r>
      <w:r w:rsidRPr="00546BCE">
        <w:rPr>
          <w:rFonts w:ascii="Times New Roman" w:hAnsi="Times New Roman" w:cs="Times New Roman"/>
          <w:b/>
          <w:sz w:val="24"/>
          <w:szCs w:val="24"/>
          <w:rtl/>
        </w:rPr>
        <w:t xml:space="preserve">حصري، أحمد محمد. </w:t>
      </w:r>
      <w:r w:rsidRPr="00546BCE">
        <w:rPr>
          <w:rFonts w:ascii="Times New Roman" w:hAnsi="Times New Roman" w:cs="Times New Roman"/>
          <w:b/>
          <w:i/>
          <w:iCs/>
          <w:sz w:val="24"/>
          <w:szCs w:val="24"/>
          <w:rtl/>
        </w:rPr>
        <w:t>الدولة و سياسة الحكم في الفقه الإسلامي</w:t>
      </w:r>
      <w:r w:rsidRPr="00546BCE">
        <w:rPr>
          <w:rFonts w:ascii="Times New Roman" w:hAnsi="Times New Roman" w:cs="Times New Roman"/>
          <w:b/>
          <w:sz w:val="24"/>
          <w:szCs w:val="24"/>
          <w:rtl/>
        </w:rPr>
        <w:t>.</w:t>
      </w:r>
      <w:r w:rsidRPr="00546BCE">
        <w:rPr>
          <w:rFonts w:ascii="Times New Roman" w:hAnsi="Times New Roman" w:cs="Times New Roman"/>
          <w:b/>
          <w:sz w:val="24"/>
          <w:szCs w:val="24"/>
          <w:lang w:val="en-US"/>
        </w:rPr>
        <w:t xml:space="preserve"> </w:t>
      </w:r>
      <w:r w:rsidRPr="00546BCE">
        <w:rPr>
          <w:rFonts w:ascii="Times New Roman" w:hAnsi="Times New Roman" w:cs="Times New Roman"/>
          <w:b/>
          <w:sz w:val="24"/>
          <w:szCs w:val="24"/>
          <w:rtl/>
        </w:rPr>
        <w:t>القاهرة: مكتبة الكليات الأزهرية، ١٩٨٨، ٤٦٠ ص.</w:t>
      </w:r>
    </w:p>
    <w:p w:rsidR="00546BCE" w:rsidRPr="00546BCE" w:rsidRDefault="00546BCE" w:rsidP="00546BCE">
      <w:pPr>
        <w:bidi/>
        <w:spacing w:after="0" w:line="480" w:lineRule="auto"/>
        <w:rPr>
          <w:rFonts w:ascii="Times New Roman" w:hAnsi="Times New Roman" w:cs="Times New Roman"/>
          <w:b/>
          <w:sz w:val="24"/>
          <w:szCs w:val="24"/>
          <w:rtl/>
        </w:rPr>
      </w:pPr>
    </w:p>
    <w:p w:rsidR="004722D2" w:rsidRPr="003B401C" w:rsidRDefault="00546BCE" w:rsidP="00546BCE">
      <w:pPr>
        <w:spacing w:after="0" w:line="480" w:lineRule="auto"/>
        <w:rPr>
          <w:rFonts w:ascii="Times New Roman" w:hAnsi="Times New Roman" w:cs="Times New Roman"/>
          <w:sz w:val="24"/>
          <w:szCs w:val="24"/>
          <w:rtl/>
          <w:lang w:val="tr-TR" w:bidi="fa-IR"/>
        </w:rPr>
      </w:pPr>
      <w:proofErr w:type="gramStart"/>
      <w:r w:rsidRPr="00546BCE">
        <w:rPr>
          <w:rFonts w:ascii="Times New Roman" w:hAnsi="Times New Roman" w:cs="Times New Roman"/>
          <w:bCs/>
          <w:sz w:val="24"/>
          <w:szCs w:val="24"/>
        </w:rPr>
        <w:t>Al-</w:t>
      </w:r>
      <w:proofErr w:type="spellStart"/>
      <w:r w:rsidRPr="00546BCE">
        <w:rPr>
          <w:rFonts w:ascii="Times New Roman" w:hAnsi="Times New Roman" w:cs="Times New Roman"/>
          <w:bCs/>
          <w:sz w:val="24"/>
          <w:szCs w:val="24"/>
        </w:rPr>
        <w:t>Husari</w:t>
      </w:r>
      <w:proofErr w:type="spellEnd"/>
      <w:r w:rsidRPr="00546BCE">
        <w:rPr>
          <w:rFonts w:ascii="Times New Roman" w:hAnsi="Times New Roman" w:cs="Times New Roman"/>
          <w:bCs/>
          <w:sz w:val="24"/>
          <w:szCs w:val="24"/>
        </w:rPr>
        <w:t>, Ahmad Muhammad.</w:t>
      </w:r>
      <w:proofErr w:type="gramEnd"/>
      <w:r w:rsidRPr="00546BCE">
        <w:rPr>
          <w:rFonts w:ascii="Times New Roman" w:hAnsi="Times New Roman" w:cs="Times New Roman"/>
          <w:bCs/>
          <w:sz w:val="24"/>
          <w:szCs w:val="24"/>
        </w:rPr>
        <w:t xml:space="preserve"> </w:t>
      </w:r>
      <w:r w:rsidRPr="00546BCE">
        <w:rPr>
          <w:rFonts w:ascii="Times New Roman" w:hAnsi="Times New Roman" w:cs="Times New Roman"/>
          <w:bCs/>
          <w:i/>
          <w:iCs/>
          <w:sz w:val="24"/>
          <w:szCs w:val="24"/>
        </w:rPr>
        <w:t>Al-</w:t>
      </w:r>
      <w:proofErr w:type="spellStart"/>
      <w:r w:rsidRPr="00546BCE">
        <w:rPr>
          <w:rFonts w:ascii="Times New Roman" w:hAnsi="Times New Roman" w:cs="Times New Roman"/>
          <w:bCs/>
          <w:i/>
          <w:iCs/>
          <w:sz w:val="24"/>
          <w:szCs w:val="24"/>
        </w:rPr>
        <w:t>Dawlah</w:t>
      </w:r>
      <w:proofErr w:type="spellEnd"/>
      <w:r w:rsidRPr="00546BCE">
        <w:rPr>
          <w:rFonts w:ascii="Times New Roman" w:hAnsi="Times New Roman" w:cs="Times New Roman"/>
          <w:bCs/>
          <w:i/>
          <w:iCs/>
          <w:sz w:val="24"/>
          <w:szCs w:val="24"/>
        </w:rPr>
        <w:t xml:space="preserve"> </w:t>
      </w:r>
      <w:proofErr w:type="spellStart"/>
      <w:proofErr w:type="gramStart"/>
      <w:r w:rsidRPr="00546BCE">
        <w:rPr>
          <w:rFonts w:ascii="Times New Roman" w:hAnsi="Times New Roman" w:cs="Times New Roman"/>
          <w:bCs/>
          <w:i/>
          <w:iCs/>
          <w:sz w:val="24"/>
          <w:szCs w:val="24"/>
        </w:rPr>
        <w:t>wa</w:t>
      </w:r>
      <w:proofErr w:type="spellEnd"/>
      <w:proofErr w:type="gramEnd"/>
      <w:r w:rsidRPr="00546BCE">
        <w:rPr>
          <w:rFonts w:ascii="Times New Roman" w:hAnsi="Times New Roman" w:cs="Times New Roman"/>
          <w:bCs/>
          <w:i/>
          <w:iCs/>
          <w:sz w:val="24"/>
          <w:szCs w:val="24"/>
        </w:rPr>
        <w:t xml:space="preserve"> </w:t>
      </w:r>
      <w:proofErr w:type="spellStart"/>
      <w:r w:rsidRPr="00546BCE">
        <w:rPr>
          <w:rFonts w:ascii="Times New Roman" w:hAnsi="Times New Roman" w:cs="Times New Roman"/>
          <w:bCs/>
          <w:i/>
          <w:iCs/>
          <w:sz w:val="24"/>
          <w:szCs w:val="24"/>
        </w:rPr>
        <w:t>Siyasat</w:t>
      </w:r>
      <w:proofErr w:type="spellEnd"/>
      <w:r w:rsidRPr="00546BCE">
        <w:rPr>
          <w:rFonts w:ascii="Times New Roman" w:hAnsi="Times New Roman" w:cs="Times New Roman"/>
          <w:bCs/>
          <w:i/>
          <w:iCs/>
          <w:sz w:val="24"/>
          <w:szCs w:val="24"/>
        </w:rPr>
        <w:t xml:space="preserve"> al-</w:t>
      </w:r>
      <w:proofErr w:type="spellStart"/>
      <w:r w:rsidRPr="00546BCE">
        <w:rPr>
          <w:rFonts w:ascii="Times New Roman" w:hAnsi="Times New Roman" w:cs="Times New Roman"/>
          <w:bCs/>
          <w:i/>
          <w:iCs/>
          <w:sz w:val="24"/>
          <w:szCs w:val="24"/>
        </w:rPr>
        <w:t>Hukum</w:t>
      </w:r>
      <w:proofErr w:type="spellEnd"/>
      <w:r w:rsidRPr="00546BCE">
        <w:rPr>
          <w:rFonts w:ascii="Times New Roman" w:hAnsi="Times New Roman" w:cs="Times New Roman"/>
          <w:bCs/>
          <w:i/>
          <w:iCs/>
          <w:sz w:val="24"/>
          <w:szCs w:val="24"/>
        </w:rPr>
        <w:t xml:space="preserve"> fi al-</w:t>
      </w:r>
      <w:proofErr w:type="spellStart"/>
      <w:r w:rsidRPr="00546BCE">
        <w:rPr>
          <w:rFonts w:ascii="Times New Roman" w:hAnsi="Times New Roman" w:cs="Times New Roman"/>
          <w:bCs/>
          <w:i/>
          <w:iCs/>
          <w:sz w:val="24"/>
          <w:szCs w:val="24"/>
        </w:rPr>
        <w:t>Fiqh</w:t>
      </w:r>
      <w:proofErr w:type="spellEnd"/>
      <w:r w:rsidRPr="00546BCE">
        <w:rPr>
          <w:rFonts w:ascii="Times New Roman" w:hAnsi="Times New Roman" w:cs="Times New Roman"/>
          <w:bCs/>
          <w:i/>
          <w:iCs/>
          <w:sz w:val="24"/>
          <w:szCs w:val="24"/>
        </w:rPr>
        <w:t xml:space="preserve"> al-</w:t>
      </w:r>
      <w:proofErr w:type="spellStart"/>
      <w:r w:rsidRPr="00546BCE">
        <w:rPr>
          <w:rFonts w:ascii="Times New Roman" w:hAnsi="Times New Roman" w:cs="Times New Roman"/>
          <w:bCs/>
          <w:i/>
          <w:iCs/>
          <w:sz w:val="24"/>
          <w:szCs w:val="24"/>
        </w:rPr>
        <w:t>Islami</w:t>
      </w:r>
      <w:proofErr w:type="spellEnd"/>
      <w:r w:rsidRPr="00546BCE">
        <w:rPr>
          <w:rFonts w:ascii="Times New Roman" w:hAnsi="Times New Roman" w:cs="Times New Roman"/>
          <w:bCs/>
          <w:sz w:val="24"/>
          <w:szCs w:val="24"/>
        </w:rPr>
        <w:t xml:space="preserve">. </w:t>
      </w:r>
      <w:proofErr w:type="spellStart"/>
      <w:r w:rsidR="004722D2">
        <w:rPr>
          <w:rFonts w:ascii="Times New Roman" w:hAnsi="Times New Roman" w:cs="Times New Roman"/>
          <w:sz w:val="24"/>
          <w:szCs w:val="24"/>
        </w:rPr>
        <w:t>Kahire</w:t>
      </w:r>
      <w:proofErr w:type="spellEnd"/>
      <w:r w:rsidR="004722D2" w:rsidRPr="003B401C">
        <w:rPr>
          <w:rFonts w:ascii="Times New Roman" w:hAnsi="Times New Roman" w:cs="Times New Roman"/>
          <w:sz w:val="24"/>
          <w:szCs w:val="24"/>
        </w:rPr>
        <w:t xml:space="preserve">: </w:t>
      </w:r>
      <w:proofErr w:type="spellStart"/>
      <w:r w:rsidR="004722D2" w:rsidRPr="003B401C">
        <w:rPr>
          <w:rFonts w:ascii="Times New Roman" w:hAnsi="Times New Roman" w:cs="Times New Roman"/>
          <w:sz w:val="24"/>
          <w:szCs w:val="24"/>
        </w:rPr>
        <w:t>Maktabat</w:t>
      </w:r>
      <w:proofErr w:type="spellEnd"/>
      <w:r w:rsidR="004722D2" w:rsidRPr="003B401C">
        <w:rPr>
          <w:rFonts w:ascii="Times New Roman" w:hAnsi="Times New Roman" w:cs="Times New Roman"/>
          <w:sz w:val="24"/>
          <w:szCs w:val="24"/>
        </w:rPr>
        <w:t xml:space="preserve"> al-</w:t>
      </w:r>
      <w:proofErr w:type="spellStart"/>
      <w:r w:rsidR="004722D2" w:rsidRPr="003B401C">
        <w:rPr>
          <w:rFonts w:ascii="Times New Roman" w:hAnsi="Times New Roman" w:cs="Times New Roman"/>
          <w:sz w:val="24"/>
          <w:szCs w:val="24"/>
        </w:rPr>
        <w:t>Kuliyyat</w:t>
      </w:r>
      <w:proofErr w:type="spellEnd"/>
      <w:r w:rsidR="004722D2" w:rsidRPr="003B401C">
        <w:rPr>
          <w:rFonts w:ascii="Times New Roman" w:hAnsi="Times New Roman" w:cs="Times New Roman"/>
          <w:sz w:val="24"/>
          <w:szCs w:val="24"/>
        </w:rPr>
        <w:t xml:space="preserve"> al-</w:t>
      </w:r>
      <w:proofErr w:type="spellStart"/>
      <w:r w:rsidR="004722D2" w:rsidRPr="003B401C">
        <w:rPr>
          <w:rFonts w:ascii="Times New Roman" w:hAnsi="Times New Roman" w:cs="Times New Roman"/>
          <w:sz w:val="24"/>
          <w:szCs w:val="24"/>
        </w:rPr>
        <w:t>Azhariyya</w:t>
      </w:r>
      <w:r>
        <w:rPr>
          <w:rFonts w:ascii="Times New Roman" w:hAnsi="Times New Roman" w:cs="Times New Roman"/>
          <w:sz w:val="24"/>
          <w:szCs w:val="24"/>
        </w:rPr>
        <w:t>h</w:t>
      </w:r>
      <w:proofErr w:type="spellEnd"/>
      <w:r w:rsidR="004722D2" w:rsidRPr="003B401C">
        <w:rPr>
          <w:rFonts w:ascii="Times New Roman" w:hAnsi="Times New Roman" w:cs="Times New Roman"/>
          <w:sz w:val="24"/>
          <w:szCs w:val="24"/>
        </w:rPr>
        <w:t xml:space="preserve">, 1988, 460 </w:t>
      </w:r>
      <w:r w:rsidR="004722D2">
        <w:rPr>
          <w:rFonts w:ascii="Times New Roman" w:hAnsi="Times New Roman" w:cs="Times New Roman"/>
          <w:sz w:val="24"/>
          <w:szCs w:val="24"/>
        </w:rPr>
        <w:t>s.</w:t>
      </w:r>
    </w:p>
    <w:p w:rsidR="004722D2" w:rsidRPr="003B401C" w:rsidRDefault="004722D2" w:rsidP="004722D2">
      <w:pPr>
        <w:spacing w:after="0" w:line="480" w:lineRule="auto"/>
        <w:rPr>
          <w:rFonts w:ascii="Times New Roman" w:hAnsi="Times New Roman" w:cs="Times New Roman"/>
          <w:sz w:val="24"/>
          <w:szCs w:val="24"/>
          <w:lang w:val="en-US"/>
        </w:rPr>
      </w:pPr>
    </w:p>
    <w:p w:rsidR="004722D2" w:rsidRPr="001D0642" w:rsidRDefault="004722D2" w:rsidP="004722D2">
      <w:pPr>
        <w:spacing w:after="0" w:line="480" w:lineRule="auto"/>
        <w:jc w:val="center"/>
        <w:rPr>
          <w:rFonts w:ascii="Times New Roman" w:hAnsi="Times New Roman" w:cs="Times New Roman"/>
          <w:b/>
          <w:bCs/>
          <w:sz w:val="24"/>
          <w:szCs w:val="24"/>
          <w:lang w:val="en-AU"/>
        </w:rPr>
      </w:pPr>
      <w:bookmarkStart w:id="0" w:name="_GoBack"/>
      <w:r w:rsidRPr="001D0642">
        <w:rPr>
          <w:rFonts w:ascii="Times New Roman" w:hAnsi="Times New Roman" w:cs="Times New Roman"/>
          <w:b/>
          <w:bCs/>
          <w:sz w:val="24"/>
          <w:szCs w:val="24"/>
          <w:lang w:val="en-AU"/>
        </w:rPr>
        <w:t>ÖZET</w:t>
      </w:r>
    </w:p>
    <w:bookmarkEnd w:id="0"/>
    <w:p w:rsidR="004722D2" w:rsidRPr="003B401C" w:rsidRDefault="004722D2" w:rsidP="004722D2">
      <w:pPr>
        <w:spacing w:after="0" w:line="480" w:lineRule="auto"/>
        <w:rPr>
          <w:rFonts w:ascii="Times New Roman" w:hAnsi="Times New Roman" w:cs="Times New Roman"/>
          <w:b/>
          <w:bCs/>
          <w:sz w:val="24"/>
          <w:szCs w:val="24"/>
        </w:rPr>
      </w:pPr>
    </w:p>
    <w:p w:rsidR="004722D2" w:rsidRPr="00546BCE" w:rsidRDefault="004722D2" w:rsidP="004722D2">
      <w:pPr>
        <w:spacing w:after="0" w:line="480" w:lineRule="auto"/>
        <w:jc w:val="center"/>
        <w:rPr>
          <w:rFonts w:ascii="Times New Roman" w:hAnsi="Times New Roman" w:cs="Times New Roman"/>
          <w:b/>
          <w:bCs/>
          <w:sz w:val="24"/>
          <w:szCs w:val="24"/>
        </w:rPr>
      </w:pPr>
      <w:r w:rsidRPr="00546BCE">
        <w:rPr>
          <w:rFonts w:ascii="Times New Roman" w:hAnsi="Times New Roman" w:cs="Times New Roman"/>
          <w:b/>
          <w:bCs/>
          <w:sz w:val="24"/>
          <w:szCs w:val="24"/>
        </w:rPr>
        <w:t xml:space="preserve">İslam </w:t>
      </w:r>
      <w:proofErr w:type="spellStart"/>
      <w:r w:rsidRPr="00546BCE">
        <w:rPr>
          <w:rFonts w:ascii="Times New Roman" w:hAnsi="Times New Roman" w:cs="Times New Roman"/>
          <w:b/>
          <w:bCs/>
          <w:sz w:val="24"/>
          <w:szCs w:val="24"/>
        </w:rPr>
        <w:t>Fıkhında</w:t>
      </w:r>
      <w:proofErr w:type="spellEnd"/>
      <w:r w:rsidRPr="00546BCE">
        <w:rPr>
          <w:rFonts w:ascii="Times New Roman" w:hAnsi="Times New Roman" w:cs="Times New Roman"/>
          <w:b/>
          <w:bCs/>
          <w:sz w:val="24"/>
          <w:szCs w:val="24"/>
        </w:rPr>
        <w:t xml:space="preserve"> </w:t>
      </w:r>
      <w:proofErr w:type="spellStart"/>
      <w:r w:rsidRPr="00546BCE">
        <w:rPr>
          <w:rFonts w:ascii="Times New Roman" w:hAnsi="Times New Roman" w:cs="Times New Roman"/>
          <w:b/>
          <w:bCs/>
          <w:sz w:val="24"/>
          <w:szCs w:val="24"/>
        </w:rPr>
        <w:t>Devlet</w:t>
      </w:r>
      <w:proofErr w:type="spellEnd"/>
      <w:r w:rsidRPr="00546BCE">
        <w:rPr>
          <w:rFonts w:ascii="Times New Roman" w:hAnsi="Times New Roman" w:cs="Times New Roman"/>
          <w:b/>
          <w:bCs/>
          <w:sz w:val="24"/>
          <w:szCs w:val="24"/>
        </w:rPr>
        <w:t xml:space="preserve"> </w:t>
      </w:r>
      <w:proofErr w:type="spellStart"/>
      <w:r w:rsidRPr="00546BCE">
        <w:rPr>
          <w:rFonts w:ascii="Times New Roman" w:hAnsi="Times New Roman" w:cs="Times New Roman"/>
          <w:b/>
          <w:bCs/>
          <w:sz w:val="24"/>
          <w:szCs w:val="24"/>
        </w:rPr>
        <w:t>ve</w:t>
      </w:r>
      <w:proofErr w:type="spellEnd"/>
      <w:r w:rsidRPr="00546BCE">
        <w:rPr>
          <w:rFonts w:ascii="Times New Roman" w:hAnsi="Times New Roman" w:cs="Times New Roman"/>
          <w:b/>
          <w:bCs/>
          <w:sz w:val="24"/>
          <w:szCs w:val="24"/>
        </w:rPr>
        <w:t xml:space="preserve"> </w:t>
      </w:r>
      <w:proofErr w:type="spellStart"/>
      <w:r w:rsidRPr="00546BCE">
        <w:rPr>
          <w:rFonts w:ascii="Times New Roman" w:hAnsi="Times New Roman" w:cs="Times New Roman"/>
          <w:b/>
          <w:bCs/>
          <w:sz w:val="24"/>
          <w:szCs w:val="24"/>
        </w:rPr>
        <w:t>İdare</w:t>
      </w:r>
      <w:proofErr w:type="spellEnd"/>
      <w:r w:rsidRPr="00546BCE">
        <w:rPr>
          <w:rFonts w:ascii="Times New Roman" w:hAnsi="Times New Roman" w:cs="Times New Roman"/>
          <w:b/>
          <w:bCs/>
          <w:sz w:val="24"/>
          <w:szCs w:val="24"/>
        </w:rPr>
        <w:t xml:space="preserve"> </w:t>
      </w:r>
      <w:proofErr w:type="spellStart"/>
      <w:r w:rsidRPr="00546BCE">
        <w:rPr>
          <w:rFonts w:ascii="Times New Roman" w:hAnsi="Times New Roman" w:cs="Times New Roman"/>
          <w:b/>
          <w:bCs/>
          <w:sz w:val="24"/>
          <w:szCs w:val="24"/>
        </w:rPr>
        <w:t>Siyaseti</w:t>
      </w:r>
      <w:proofErr w:type="spellEnd"/>
    </w:p>
    <w:p w:rsidR="004722D2" w:rsidRPr="003B401C" w:rsidRDefault="004722D2" w:rsidP="004722D2">
      <w:pPr>
        <w:spacing w:after="0" w:line="480" w:lineRule="auto"/>
        <w:jc w:val="center"/>
        <w:rPr>
          <w:rFonts w:ascii="Times New Roman" w:hAnsi="Times New Roman" w:cs="Times New Roman"/>
          <w:b/>
          <w:bCs/>
          <w:sz w:val="24"/>
          <w:szCs w:val="24"/>
        </w:rPr>
      </w:pPr>
    </w:p>
    <w:p w:rsidR="004722D2" w:rsidRPr="00881870" w:rsidRDefault="004722D2" w:rsidP="004722D2">
      <w:pPr>
        <w:spacing w:after="0" w:line="480" w:lineRule="auto"/>
        <w:jc w:val="center"/>
        <w:rPr>
          <w:rFonts w:ascii="Times New Roman" w:hAnsi="Times New Roman" w:cs="Times New Roman"/>
          <w:i/>
          <w:iCs/>
          <w:sz w:val="24"/>
          <w:szCs w:val="24"/>
          <w:lang w:val="tr-TR"/>
        </w:rPr>
      </w:pPr>
      <w:r w:rsidRPr="00881870">
        <w:rPr>
          <w:rFonts w:ascii="Times New Roman" w:hAnsi="Times New Roman" w:cs="Times New Roman"/>
          <w:i/>
          <w:iCs/>
          <w:sz w:val="24"/>
          <w:szCs w:val="24"/>
          <w:rtl/>
          <w:lang w:val="tr-TR"/>
        </w:rPr>
        <w:t>الدولة و سياسة الحكم في الفقه الإسلامي</w:t>
      </w:r>
    </w:p>
    <w:p w:rsidR="004722D2" w:rsidRPr="003B401C" w:rsidRDefault="004722D2" w:rsidP="004722D2">
      <w:pPr>
        <w:spacing w:after="0" w:line="480" w:lineRule="auto"/>
        <w:jc w:val="center"/>
        <w:rPr>
          <w:rFonts w:ascii="Times New Roman" w:hAnsi="Times New Roman" w:cs="Times New Roman"/>
          <w:b/>
          <w:bCs/>
          <w:sz w:val="24"/>
          <w:szCs w:val="24"/>
        </w:rPr>
      </w:pPr>
    </w:p>
    <w:p w:rsidR="004722D2" w:rsidRPr="003B401C" w:rsidRDefault="004722D2" w:rsidP="004722D2">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Bu eser İslam’ı savunmayı ve Medine’deki ilk İslam devletinin kuruluşundan itibaren İslami devlet ile onun kurumları, sistemleri ve kanunları hakkındaki entelektüel bakışı sunmayı amaçlayan ciddi bir girişim olarak değerlendirilmiştir. Kitap içindekiler tablosu, giriş ve bölümlerden oluşmaktadır. Ele aldığı konular geniş bir yelpazeye yayılmakla birlikte, kitapta  kaynakça bölümü yer almamaktadır.</w:t>
      </w:r>
    </w:p>
    <w:p w:rsidR="004722D2" w:rsidRPr="003B401C" w:rsidRDefault="004722D2" w:rsidP="004722D2">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 </w:t>
      </w:r>
    </w:p>
    <w:p w:rsidR="004722D2" w:rsidRPr="003B401C" w:rsidRDefault="004722D2" w:rsidP="004722D2">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Al-Husari, İslam hukukuna dayanarak İslami devleti kurmanın amaç ve yöntemlerini belirlemektedir. Yazar, devletin işlevlerinin tamamını incelemekte ve adaletsizlik, bağımlılık, zulüm ve köleliğe karşı bir çabanın motive ettiği İslam’ın otoriteyi tanımladığını vurgulamaktadır. Devlet başkanı yönettiği topluma karşı hem hak hem de sorumluluk sahibidir. İslam devletindeki bireylerin de hakları vardır. İslam düzene, otoriteye, çok çalışmaya ve üretkenliğe değer veren bir dindir. Bazı konularda kadınların erkeklere karşı hakları vardır; kadınlar müstakil haklara da sahiptirler. Erkekler kadınların koruyucularıdır. </w:t>
      </w:r>
    </w:p>
    <w:p w:rsidR="004722D2" w:rsidRPr="003B401C" w:rsidRDefault="004722D2" w:rsidP="004722D2">
      <w:pPr>
        <w:spacing w:after="0" w:line="480" w:lineRule="auto"/>
        <w:jc w:val="both"/>
        <w:rPr>
          <w:rFonts w:ascii="Times New Roman" w:hAnsi="Times New Roman" w:cs="Times New Roman"/>
          <w:sz w:val="24"/>
          <w:szCs w:val="24"/>
          <w:lang w:val="tr-TR"/>
        </w:rPr>
      </w:pPr>
    </w:p>
    <w:p w:rsidR="004722D2" w:rsidRPr="003B401C" w:rsidRDefault="004722D2" w:rsidP="004722D2">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lastRenderedPageBreak/>
        <w:t xml:space="preserve">Al-Husari devletin unsurlarını hukuk, Kur’an ve </w:t>
      </w:r>
      <w:r w:rsidRPr="003B401C">
        <w:rPr>
          <w:rFonts w:ascii="Times New Roman" w:hAnsi="Times New Roman" w:cs="Times New Roman"/>
          <w:i/>
          <w:sz w:val="24"/>
          <w:szCs w:val="24"/>
          <w:lang w:val="tr-TR"/>
        </w:rPr>
        <w:t>sünnet</w:t>
      </w:r>
      <w:r w:rsidRPr="003B401C">
        <w:rPr>
          <w:rFonts w:ascii="Times New Roman" w:hAnsi="Times New Roman" w:cs="Times New Roman"/>
          <w:sz w:val="24"/>
          <w:szCs w:val="24"/>
          <w:lang w:val="tr-TR"/>
        </w:rPr>
        <w:t xml:space="preserve">te tanımlandığı şekliyle belirlemektedir. Eğer İslam, devletin dini ise, devletin İslam temeli üzerine kurulması gerekir. Al-Husari ayrıca hilafet meselesini tartışmakta, bu kapsamda, İslam hukukunun halifede bulunmasını zorunlu kıldığı özellikler ile </w:t>
      </w:r>
      <w:r>
        <w:rPr>
          <w:rFonts w:ascii="Times New Roman" w:hAnsi="Times New Roman" w:cs="Times New Roman"/>
          <w:sz w:val="24"/>
          <w:szCs w:val="24"/>
          <w:lang w:val="tr-TR"/>
        </w:rPr>
        <w:t>halifeliği</w:t>
      </w:r>
      <w:r w:rsidRPr="003B401C">
        <w:rPr>
          <w:rFonts w:ascii="Times New Roman" w:hAnsi="Times New Roman" w:cs="Times New Roman"/>
          <w:sz w:val="24"/>
          <w:szCs w:val="24"/>
          <w:lang w:val="tr-TR"/>
        </w:rPr>
        <w:t xml:space="preserve">nin </w:t>
      </w:r>
      <w:r>
        <w:rPr>
          <w:rFonts w:ascii="Times New Roman" w:hAnsi="Times New Roman" w:cs="Times New Roman"/>
          <w:sz w:val="24"/>
          <w:szCs w:val="24"/>
          <w:lang w:val="tr-TR"/>
        </w:rPr>
        <w:t>devamının</w:t>
      </w:r>
      <w:r w:rsidRPr="00BB3E3F">
        <w:rPr>
          <w:rFonts w:ascii="Times New Roman" w:hAnsi="Times New Roman" w:cs="Times New Roman"/>
          <w:sz w:val="24"/>
          <w:szCs w:val="24"/>
          <w:lang w:val="tr-TR"/>
        </w:rPr>
        <w:t xml:space="preserve"> </w:t>
      </w:r>
      <w:r w:rsidRPr="003B401C">
        <w:rPr>
          <w:rFonts w:ascii="Times New Roman" w:hAnsi="Times New Roman" w:cs="Times New Roman"/>
          <w:sz w:val="24"/>
          <w:szCs w:val="24"/>
          <w:lang w:val="tr-TR"/>
        </w:rPr>
        <w:t>ön koşullarına da değinmektedir. Yazar; idari, hukuki, operasyonel ve askerî işlevleri de dâhil olmak üzere İslam devletinin çeşitli birimlerine değinmektedir.</w:t>
      </w:r>
    </w:p>
    <w:p w:rsidR="004722D2" w:rsidRPr="003B401C" w:rsidRDefault="004722D2" w:rsidP="004722D2">
      <w:pPr>
        <w:spacing w:after="0" w:line="480" w:lineRule="auto"/>
        <w:jc w:val="both"/>
        <w:rPr>
          <w:rFonts w:ascii="Times New Roman" w:hAnsi="Times New Roman" w:cs="Times New Roman"/>
          <w:sz w:val="24"/>
          <w:szCs w:val="24"/>
          <w:lang w:val="tr-TR"/>
        </w:rPr>
      </w:pPr>
    </w:p>
    <w:p w:rsidR="004722D2" w:rsidRPr="003B401C" w:rsidRDefault="004722D2" w:rsidP="00E727D1">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Yazar, İslam devletini kurmanın gerekliliğine ve devlet başkanının (halifenin) bundaki rolüne işaret etmektedir. Al-Husari, halifenin nasıl seçilmesi gerektiğini, ne zaman görevinden alınabileceğini, kendisine hangi yetkilerin verildiğini ve bu tür yetkilerin kaynağının ne olduğunu anlatmaktadır. Yazar, hem iç hem dış politika çerçevesinde, devlet stratejisinin İslam düşüncesindeki genel temellerini de tartışmaktadır. Al-Husari devletin, ister özgür (zimmi) isterse İslam devletinin korumasında olsunlar, gayrimüslim ahali üzerindeki rolün</w:t>
      </w:r>
      <w:r w:rsidR="00546BCE" w:rsidRPr="003B401C">
        <w:rPr>
          <w:rFonts w:ascii="Times New Roman" w:hAnsi="Times New Roman" w:cs="Times New Roman"/>
          <w:sz w:val="24"/>
          <w:szCs w:val="24"/>
          <w:lang w:val="tr-TR"/>
        </w:rPr>
        <w:t>ü</w:t>
      </w:r>
      <w:r w:rsidR="00E727D1">
        <w:rPr>
          <w:rFonts w:ascii="Times New Roman" w:hAnsi="Times New Roman" w:cs="Times New Roman"/>
          <w:sz w:val="24"/>
          <w:szCs w:val="24"/>
          <w:lang w:val="tr-TR"/>
        </w:rPr>
        <w:t xml:space="preserve"> </w:t>
      </w:r>
      <w:r w:rsidRPr="003B401C">
        <w:rPr>
          <w:rFonts w:ascii="Times New Roman" w:hAnsi="Times New Roman" w:cs="Times New Roman"/>
          <w:sz w:val="24"/>
          <w:szCs w:val="24"/>
          <w:lang w:val="tr-TR"/>
        </w:rPr>
        <w:t>ele almakta, alanlardaki bireysel değerlendirmeye yönelik Müslüman yaklaşımını incelemektedir.</w:t>
      </w:r>
    </w:p>
    <w:p w:rsidR="004722D2" w:rsidRPr="003B401C" w:rsidRDefault="004722D2" w:rsidP="004722D2">
      <w:pPr>
        <w:spacing w:after="0" w:line="480" w:lineRule="auto"/>
        <w:jc w:val="both"/>
        <w:rPr>
          <w:rFonts w:ascii="Times New Roman" w:hAnsi="Times New Roman" w:cs="Times New Roman"/>
          <w:sz w:val="24"/>
          <w:szCs w:val="24"/>
          <w:lang w:val="tr-TR"/>
        </w:rPr>
      </w:pPr>
    </w:p>
    <w:p w:rsidR="004722D2" w:rsidRPr="003B401C" w:rsidRDefault="004722D2" w:rsidP="00546BCE">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Al-Husari İslam devlet siyaseti ve Müslüman perspektifinden idareye ilişkin her şeyi dâhil etmeye çalışmıştır. Yazar, ilgili kanunları ve İslam sistemini uygulamanın kolaylığını incelemektedir. Eser, konuyu daha açık bir çerçevede ele alabilir, konularla ilgili daha ayrıntılı bir değerlendirmeden faydalanabilirdi. Yazar meseleleri kısmen düzensiz ve sistemsiz bir şekilde ele almaktadır. Eser, örneğin, şarkiyatçılara ve önyargılı eleştirilere cevap vermek bakımından, İslami ve gayriislami devlet arasında yapılan karşılaştırmaları içerebilirdi. İslami idarenin avantajlarını kanıtlamak için daha çok tarihsel araştırmaya ihtiyaç duyulmaktadır.</w:t>
      </w:r>
    </w:p>
    <w:p w:rsidR="004722D2" w:rsidRPr="003B401C" w:rsidRDefault="004722D2" w:rsidP="004722D2">
      <w:pPr>
        <w:spacing w:after="0" w:line="480" w:lineRule="auto"/>
        <w:rPr>
          <w:rFonts w:ascii="Times New Roman" w:hAnsi="Times New Roman" w:cs="Times New Roman"/>
          <w:sz w:val="24"/>
          <w:szCs w:val="24"/>
          <w:lang w:val="tr-TR"/>
        </w:rPr>
      </w:pPr>
    </w:p>
    <w:p w:rsidR="004722D2" w:rsidRPr="003B401C" w:rsidRDefault="004722D2" w:rsidP="004722D2">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lastRenderedPageBreak/>
        <w:t>Sahibe Alam Azami Nadwi</w:t>
      </w:r>
    </w:p>
    <w:p w:rsidR="009A0E2D" w:rsidRPr="00D7160A" w:rsidRDefault="004722D2" w:rsidP="00D7160A">
      <w:pPr>
        <w:spacing w:after="0" w:line="480" w:lineRule="auto"/>
        <w:jc w:val="right"/>
        <w:rPr>
          <w:rFonts w:ascii="Times New Roman" w:hAnsi="Times New Roman" w:cs="Times New Roman"/>
          <w:b/>
          <w:bCs/>
          <w:sz w:val="24"/>
          <w:szCs w:val="24"/>
        </w:rPr>
      </w:pPr>
      <w:proofErr w:type="spellStart"/>
      <w:r>
        <w:rPr>
          <w:rFonts w:ascii="Times New Roman" w:hAnsi="Times New Roman" w:cs="Times New Roman"/>
          <w:sz w:val="24"/>
          <w:szCs w:val="24"/>
          <w:lang w:val="en-US"/>
        </w:rPr>
        <w:t>Çeviren</w:t>
      </w:r>
      <w:proofErr w:type="spellEnd"/>
      <w:r w:rsidRPr="003B401C">
        <w:rPr>
          <w:rFonts w:ascii="Times New Roman" w:hAnsi="Times New Roman" w:cs="Times New Roman"/>
          <w:sz w:val="24"/>
          <w:szCs w:val="24"/>
          <w:lang w:val="en-US"/>
        </w:rPr>
        <w:t xml:space="preserve"> Hasan Çolak</w:t>
      </w:r>
    </w:p>
    <w:sectPr w:rsidR="009A0E2D" w:rsidRPr="00D71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D1"/>
    <w:rsid w:val="000071C0"/>
    <w:rsid w:val="000408D1"/>
    <w:rsid w:val="00056605"/>
    <w:rsid w:val="00083E80"/>
    <w:rsid w:val="001D0642"/>
    <w:rsid w:val="004722D2"/>
    <w:rsid w:val="00546BCE"/>
    <w:rsid w:val="006C6B50"/>
    <w:rsid w:val="00791238"/>
    <w:rsid w:val="00D7160A"/>
    <w:rsid w:val="00E727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0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0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0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474</Words>
  <Characters>2703</Characters>
  <Application>Microsoft Office Word</Application>
  <DocSecurity>0</DocSecurity>
  <Lines>22</Lines>
  <Paragraphs>6</Paragraphs>
  <ScaleCrop>false</ScaleCrop>
  <Company>Microsoft</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7</cp:revision>
  <dcterms:created xsi:type="dcterms:W3CDTF">2015-02-23T12:13:00Z</dcterms:created>
  <dcterms:modified xsi:type="dcterms:W3CDTF">2015-06-09T12:42:00Z</dcterms:modified>
</cp:coreProperties>
</file>