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6B" w:rsidRPr="00DA0DE2" w:rsidRDefault="0055316B" w:rsidP="009278FF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  <w:lang w:val="en-AU"/>
        </w:rPr>
      </w:pPr>
      <w:bookmarkStart w:id="0" w:name="_GoBack"/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Imparsial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, Tim. </w:t>
      </w:r>
      <w:r w:rsidRPr="00125AA9">
        <w:rPr>
          <w:rFonts w:ascii="Times New Roman" w:hAnsi="Times New Roman" w:cs="Times New Roman"/>
          <w:bCs/>
          <w:i/>
          <w:sz w:val="24"/>
          <w:szCs w:val="24"/>
          <w:lang w:val="en-AU"/>
        </w:rPr>
        <w:t xml:space="preserve">RUU </w:t>
      </w:r>
      <w:proofErr w:type="spellStart"/>
      <w:r w:rsidRPr="00125AA9">
        <w:rPr>
          <w:rFonts w:ascii="Times New Roman" w:hAnsi="Times New Roman" w:cs="Times New Roman"/>
          <w:bCs/>
          <w:i/>
          <w:sz w:val="24"/>
          <w:szCs w:val="24"/>
          <w:lang w:val="en-AU"/>
        </w:rPr>
        <w:t>Antiterorisme</w:t>
      </w:r>
      <w:proofErr w:type="spellEnd"/>
      <w:r w:rsidR="00935440">
        <w:rPr>
          <w:rFonts w:ascii="Times New Roman" w:hAnsi="Times New Roman" w:cs="Times New Roman"/>
          <w:bCs/>
          <w:iCs/>
          <w:sz w:val="24"/>
          <w:szCs w:val="24"/>
          <w:lang w:val="en-AU"/>
        </w:rPr>
        <w:t>:</w:t>
      </w:r>
      <w:r w:rsidR="009278FF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 </w:t>
      </w:r>
      <w:r w:rsidRPr="00DA0DE2">
        <w:rPr>
          <w:rFonts w:ascii="Times New Roman" w:hAnsi="Times New Roman" w:cs="Times New Roman"/>
          <w:bCs/>
          <w:i/>
          <w:sz w:val="24"/>
          <w:szCs w:val="24"/>
          <w:lang w:val="en-AU"/>
        </w:rPr>
        <w:t xml:space="preserve">Antara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AU"/>
        </w:rPr>
        <w:t>Kebebasan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AU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AU"/>
        </w:rPr>
        <w:t>dan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AU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  <w:lang w:val="en-AU"/>
        </w:rPr>
        <w:t>Keamanan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  <w:lang w:val="en-AU"/>
        </w:rPr>
        <w:t xml:space="preserve"> Rakyat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.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Koalisi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 </w:t>
      </w:r>
      <w:proofErr w:type="spellStart"/>
      <w:r w:rsidR="009278FF">
        <w:rPr>
          <w:rFonts w:ascii="Times New Roman" w:hAnsi="Times New Roman" w:cs="Times New Roman"/>
          <w:bCs/>
          <w:iCs/>
          <w:sz w:val="24"/>
          <w:szCs w:val="24"/>
          <w:lang w:val="en-AU"/>
        </w:rPr>
        <w:t>U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ntuk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Keselamatan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Masyarakat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Sipil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 xml:space="preserve">. Jakarta: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Imparsial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, 2003, 82</w:t>
      </w:r>
      <w:r w:rsidR="00935440">
        <w:rPr>
          <w:rFonts w:ascii="Times New Roman" w:hAnsi="Times New Roman" w:cs="Times New Roman"/>
          <w:bCs/>
          <w:iCs/>
          <w:sz w:val="24"/>
          <w:szCs w:val="24"/>
          <w:lang w:val="en-AU"/>
        </w:rPr>
        <w:t>p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en-AU"/>
        </w:rPr>
        <w:t>p.</w:t>
      </w:r>
    </w:p>
    <w:bookmarkEnd w:id="0"/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AU"/>
        </w:rPr>
      </w:pPr>
    </w:p>
    <w:p w:rsidR="0055316B" w:rsidRPr="00935440" w:rsidRDefault="0055316B" w:rsidP="0055316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</w:rPr>
      </w:pPr>
      <w:r w:rsidRPr="00935440">
        <w:rPr>
          <w:rFonts w:ascii="Times New Roman" w:hAnsi="Times New Roman" w:cs="Times New Roman"/>
          <w:b/>
          <w:bCs/>
          <w:i/>
          <w:sz w:val="24"/>
          <w:szCs w:val="24"/>
          <w:rtl/>
        </w:rPr>
        <w:t>ملخص</w:t>
      </w:r>
    </w:p>
    <w:p w:rsidR="0055316B" w:rsidRPr="00DA0DE2" w:rsidRDefault="0055316B" w:rsidP="0055316B">
      <w:pPr>
        <w:bidi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AU"/>
        </w:rPr>
      </w:pPr>
    </w:p>
    <w:p w:rsidR="0055316B" w:rsidRPr="00DA0DE2" w:rsidRDefault="0055316B" w:rsidP="0055316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مكافحة الإرهاب: بين الحرية و أمن الناس</w:t>
      </w:r>
    </w:p>
    <w:p w:rsidR="0055316B" w:rsidRPr="00DA0DE2" w:rsidRDefault="0055316B" w:rsidP="0055316B">
      <w:pPr>
        <w:bidi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rtl/>
          <w:lang w:bidi="ar-SY"/>
        </w:rPr>
      </w:pPr>
    </w:p>
    <w:p w:rsidR="0055316B" w:rsidRPr="00DA0DE2" w:rsidRDefault="0055316B" w:rsidP="0055316B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RUU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Antiterorisme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Antara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Kebebasan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>Keamanan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Rakyat</w:t>
      </w:r>
    </w:p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55316B" w:rsidRPr="00DA0DE2" w:rsidRDefault="00935440" w:rsidP="00974A98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i/>
          <w:sz w:val="24"/>
          <w:szCs w:val="24"/>
          <w:rtl/>
        </w:rPr>
        <w:t>قام بت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أل</w:t>
      </w:r>
      <w:r>
        <w:rPr>
          <w:rFonts w:ascii="Times New Roman" w:hAnsi="Times New Roman" w:cs="Times New Roman" w:hint="cs"/>
          <w:b/>
          <w:i/>
          <w:sz w:val="24"/>
          <w:szCs w:val="24"/>
          <w:rtl/>
        </w:rPr>
        <w:t>ي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ف هذا الكتاب </w:t>
      </w:r>
      <w:r>
        <w:rPr>
          <w:rFonts w:ascii="Times New Roman" w:hAnsi="Times New Roman" w:cs="Times New Roman" w:hint="cs"/>
          <w:b/>
          <w:i/>
          <w:sz w:val="24"/>
          <w:szCs w:val="24"/>
          <w:rtl/>
        </w:rPr>
        <w:t>عدة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جماعات </w:t>
      </w:r>
      <w:r>
        <w:rPr>
          <w:rFonts w:ascii="Times New Roman" w:hAnsi="Times New Roman" w:cs="Times New Roman" w:hint="cs"/>
          <w:b/>
          <w:i/>
          <w:sz w:val="24"/>
          <w:szCs w:val="24"/>
          <w:rtl/>
        </w:rPr>
        <w:t>مهتمة ب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حقوق ا</w:t>
      </w:r>
      <w:r>
        <w:rPr>
          <w:rFonts w:ascii="Times New Roman" w:hAnsi="Times New Roman" w:cs="Times New Roman" w:hint="cs"/>
          <w:b/>
          <w:i/>
          <w:sz w:val="24"/>
          <w:szCs w:val="24"/>
          <w:rtl/>
        </w:rPr>
        <w:t>لإ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نسان </w:t>
      </w:r>
      <w:r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من 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الذين يشعرون بالقلق مما يعتبرونه أثرا سلبيا على الحريات المدنية بسبب قانون مكافحة ا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لإ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رهاب الذي تبنته الحكومة</w:t>
      </w:r>
      <w:r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الإندونيسية</w:t>
      </w:r>
      <w:r w:rsidR="0055316B" w:rsidRPr="00DA0DE2">
        <w:rPr>
          <w:rFonts w:ascii="Times New Roman" w:hAnsi="Times New Roman" w:cs="Times New Roman"/>
          <w:b/>
          <w:i/>
          <w:sz w:val="24"/>
          <w:szCs w:val="24"/>
          <w:rtl/>
        </w:rPr>
        <w:t>.</w:t>
      </w:r>
    </w:p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55316B" w:rsidRPr="00DA0DE2" w:rsidRDefault="0055316B" w:rsidP="00974A98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يتألف الكتاب من اثني عشر فصلا معظمها مخصص لعرض تشريعات مكافحة الإرهاب في إندونيسيا و تفنيد كل فقرة منه عبر إظهار خطرها</w:t>
      </w:r>
      <w:r w:rsidR="00935440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على حقوق ا</w:t>
      </w:r>
      <w:r w:rsidR="00935440">
        <w:rPr>
          <w:rFonts w:ascii="Times New Roman" w:hAnsi="Times New Roman" w:cs="Times New Roman" w:hint="cs"/>
          <w:b/>
          <w:i/>
          <w:sz w:val="24"/>
          <w:szCs w:val="24"/>
          <w:rtl/>
        </w:rPr>
        <w:t>لإ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نسان و الحريات. أما القضية الأساسية لمؤلف هذا الكتاب </w:t>
      </w:r>
      <w:r w:rsidR="00935440">
        <w:rPr>
          <w:rFonts w:ascii="Times New Roman" w:hAnsi="Times New Roman" w:cs="Times New Roman" w:hint="cs"/>
          <w:b/>
          <w:i/>
          <w:sz w:val="24"/>
          <w:szCs w:val="24"/>
          <w:rtl/>
        </w:rPr>
        <w:t>ف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هي تظهر في الصفحات ٩- ١٦ تحت عنوان </w:t>
      </w:r>
      <w:r w:rsidR="00935440">
        <w:rPr>
          <w:rFonts w:ascii="Times New Roman" w:hAnsi="Times New Roman" w:cs="Times New Roman"/>
          <w:b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قانون مكافحة ا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لإ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رهاب: عودة الى السلطوية</w:t>
      </w:r>
      <w:r w:rsidR="00935440">
        <w:rPr>
          <w:rFonts w:ascii="Times New Roman" w:hAnsi="Times New Roman" w:cs="Times New Roman"/>
          <w:b/>
          <w:i/>
          <w:sz w:val="24"/>
          <w:szCs w:val="24"/>
          <w:rtl/>
        </w:rPr>
        <w:t>».</w:t>
      </w:r>
    </w:p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55316B" w:rsidRPr="00DA0DE2" w:rsidRDefault="0055316B" w:rsidP="00974A98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يظهر الكتاب </w:t>
      </w:r>
      <w:r w:rsidR="00935440">
        <w:rPr>
          <w:rFonts w:ascii="Times New Roman" w:hAnsi="Times New Roman" w:cs="Times New Roman" w:hint="cs"/>
          <w:b/>
          <w:i/>
          <w:sz w:val="24"/>
          <w:szCs w:val="24"/>
          <w:rtl/>
        </w:rPr>
        <w:t>بعض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جوانب نقاش نشطاء التحرر المدني </w:t>
      </w:r>
      <w:r w:rsidR="00935440">
        <w:rPr>
          <w:rFonts w:ascii="Times New Roman" w:hAnsi="Times New Roman" w:cs="Times New Roman" w:hint="cs"/>
          <w:b/>
          <w:i/>
          <w:sz w:val="24"/>
          <w:szCs w:val="24"/>
          <w:rtl/>
        </w:rPr>
        <w:t>دون أن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يعير انتباها كبيرا لحجة الآخرين الذين يدعمون قانون مكافحة ا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لإ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رهاب.</w:t>
      </w:r>
    </w:p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55316B" w:rsidRPr="00DA0DE2" w:rsidRDefault="0055316B" w:rsidP="00974A98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يجب قراءة هذ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النص 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ضمن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سياقين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محددين أول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هما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سقوط النظام السلطوي عام ١٩٩٨ 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الذي افتتح عهدا جديدا من ا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لإ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صلاحات الديمقراطية في 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إ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ندونيسيا، و 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السياق الثاني هو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التفجيرات الانتحارية التي قام بها إسلاميون متطرفون في بالي في </w:t>
      </w:r>
      <w:r w:rsidR="00974A98">
        <w:rPr>
          <w:rFonts w:ascii="Times New Roman" w:hAnsi="Times New Roman" w:cs="Times New Roman" w:hint="cs"/>
          <w:b/>
          <w:i/>
          <w:sz w:val="24"/>
          <w:szCs w:val="24"/>
          <w:rtl/>
        </w:rPr>
        <w:t>أ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كتوبر عام ٢٠٠٢ و راح ضحيتها أكثر من ٢٠٠ شخص.</w:t>
      </w:r>
    </w:p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بيتر ج. ريدل</w:t>
      </w:r>
    </w:p>
    <w:p w:rsidR="0055316B" w:rsidRPr="00DA0DE2" w:rsidRDefault="0055316B" w:rsidP="0055316B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ترجمة حسين علي عبد الساتر</w:t>
      </w:r>
    </w:p>
    <w:sectPr w:rsidR="0055316B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D2"/>
    <w:rsid w:val="000071C0"/>
    <w:rsid w:val="00083E80"/>
    <w:rsid w:val="0055316B"/>
    <w:rsid w:val="006C6B50"/>
    <w:rsid w:val="00791238"/>
    <w:rsid w:val="008635D2"/>
    <w:rsid w:val="009278FF"/>
    <w:rsid w:val="00935440"/>
    <w:rsid w:val="00974A98"/>
    <w:rsid w:val="00D263AE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C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44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416C"/>
    <w:rPr>
      <w:rFonts w:ascii="Calibri" w:eastAsia="Calibri" w:hAnsi="Calibri" w:cs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6C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44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416C"/>
    <w:rPr>
      <w:rFonts w:ascii="Calibri" w:eastAsia="Calibri" w:hAnsi="Calibri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2015-02-23T16:16:00Z</dcterms:created>
  <dcterms:modified xsi:type="dcterms:W3CDTF">2015-06-09T12:21:00Z</dcterms:modified>
</cp:coreProperties>
</file>