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B0" w:rsidRPr="003B401C" w:rsidRDefault="00CF352E" w:rsidP="00F365B0">
      <w:pPr>
        <w:spacing w:after="0" w:line="480" w:lineRule="auto"/>
        <w:rPr>
          <w:rFonts w:ascii="Times New Roman" w:hAnsi="Times New Roman" w:cs="Times New Roman"/>
          <w:bCs/>
          <w:sz w:val="24"/>
          <w:szCs w:val="24"/>
          <w:lang w:val="tr-TR"/>
        </w:rPr>
      </w:pPr>
      <w:r>
        <w:rPr>
          <w:rFonts w:ascii="Times New Roman" w:hAnsi="Times New Roman" w:cs="Times New Roman"/>
          <w:bCs/>
          <w:sz w:val="24"/>
          <w:szCs w:val="24"/>
          <w:lang w:val="tr-TR" w:bidi="ar-SY"/>
        </w:rPr>
        <w:t xml:space="preserve">Türcan, Talip. </w:t>
      </w:r>
      <w:r>
        <w:rPr>
          <w:rFonts w:ascii="Times New Roman" w:hAnsi="Times New Roman" w:cs="Times New Roman"/>
          <w:bCs/>
          <w:i/>
          <w:iCs/>
          <w:sz w:val="24"/>
          <w:szCs w:val="24"/>
          <w:lang w:val="tr-TR" w:bidi="ar-SY"/>
        </w:rPr>
        <w:t>İslam Hukuk Biliminde Hukuk Normu: Kavramsal Analiz ve Geçerlilik Sorunu</w:t>
      </w:r>
      <w:r w:rsidR="00F365B0" w:rsidRPr="003B401C">
        <w:rPr>
          <w:rFonts w:ascii="Times New Roman" w:hAnsi="Times New Roman" w:cs="Times New Roman"/>
          <w:bCs/>
          <w:sz w:val="24"/>
          <w:szCs w:val="24"/>
          <w:lang w:val="tr-TR"/>
        </w:rPr>
        <w:t>. Ankara: Ankara Okulu Yayınları, 2003, 265 s.</w:t>
      </w:r>
    </w:p>
    <w:p w:rsidR="00F365B0" w:rsidRPr="003B401C" w:rsidRDefault="00F365B0" w:rsidP="00F365B0">
      <w:pPr>
        <w:spacing w:after="0" w:line="480" w:lineRule="auto"/>
        <w:rPr>
          <w:rFonts w:ascii="Times New Roman" w:hAnsi="Times New Roman" w:cs="Times New Roman"/>
          <w:bCs/>
          <w:sz w:val="24"/>
          <w:szCs w:val="24"/>
          <w:lang w:val="tr-TR"/>
        </w:rPr>
      </w:pPr>
    </w:p>
    <w:p w:rsidR="00F365B0" w:rsidRPr="00CF352E" w:rsidRDefault="00F365B0" w:rsidP="00F365B0">
      <w:pPr>
        <w:spacing w:after="0" w:line="480" w:lineRule="auto"/>
        <w:jc w:val="center"/>
        <w:rPr>
          <w:rFonts w:ascii="Times New Roman" w:hAnsi="Times New Roman" w:cs="Times New Roman"/>
          <w:b/>
          <w:bCs/>
          <w:sz w:val="24"/>
          <w:szCs w:val="24"/>
          <w:lang w:val="tr-TR"/>
        </w:rPr>
      </w:pPr>
      <w:r w:rsidRPr="00CF352E">
        <w:rPr>
          <w:rFonts w:ascii="Times New Roman" w:hAnsi="Times New Roman" w:cs="Times New Roman"/>
          <w:b/>
          <w:bCs/>
          <w:sz w:val="24"/>
          <w:szCs w:val="24"/>
          <w:lang w:val="tr-TR"/>
        </w:rPr>
        <w:t>ÖZET</w:t>
      </w:r>
    </w:p>
    <w:p w:rsidR="00F365B0" w:rsidRPr="003B401C" w:rsidRDefault="00F365B0" w:rsidP="00F365B0">
      <w:pPr>
        <w:spacing w:after="0" w:line="480" w:lineRule="auto"/>
        <w:jc w:val="center"/>
        <w:rPr>
          <w:rFonts w:ascii="Times New Roman" w:hAnsi="Times New Roman" w:cs="Times New Roman"/>
          <w:sz w:val="24"/>
          <w:szCs w:val="24"/>
          <w:lang w:val="tr-TR"/>
        </w:rPr>
      </w:pPr>
    </w:p>
    <w:p w:rsidR="00F365B0" w:rsidRPr="003B401C" w:rsidRDefault="00F365B0" w:rsidP="00F365B0">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 Biliminde Hukuk Normu: Kavramsal Analiz ve Geçerlilik Sorunu</w:t>
      </w:r>
    </w:p>
    <w:p w:rsidR="00F365B0" w:rsidRPr="003B401C" w:rsidRDefault="00F365B0" w:rsidP="00F365B0">
      <w:pPr>
        <w:spacing w:after="0" w:line="480" w:lineRule="auto"/>
        <w:jc w:val="center"/>
        <w:rPr>
          <w:rFonts w:ascii="Times New Roman" w:hAnsi="Times New Roman" w:cs="Times New Roman"/>
          <w:b/>
          <w:bCs/>
          <w:sz w:val="24"/>
          <w:szCs w:val="24"/>
          <w:lang w:val="tr-TR"/>
        </w:rPr>
      </w:pPr>
    </w:p>
    <w:p w:rsidR="00F365B0" w:rsidRPr="003B401C" w:rsidRDefault="00F365B0" w:rsidP="00F365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Talip Türcan tarafından kaleme alınan eser toplam 265 sayfadan oluşmaktadır. Eser ‘hukuk normu’ kavramını İslam hukuku bağlamında ele almakta ve hukuk normlarının geçerliliği meselesini araştırmaktadır. Yazar, söz konusu kavramları birbiriyle doğrudan ilgili iki sorun olarak incelemiştir. </w:t>
      </w:r>
    </w:p>
    <w:p w:rsidR="00F365B0" w:rsidRPr="003B401C" w:rsidRDefault="00F365B0" w:rsidP="00F365B0">
      <w:pPr>
        <w:spacing w:after="0" w:line="480" w:lineRule="auto"/>
        <w:jc w:val="both"/>
        <w:rPr>
          <w:rFonts w:ascii="Times New Roman" w:hAnsi="Times New Roman" w:cs="Times New Roman"/>
          <w:bCs/>
          <w:sz w:val="24"/>
          <w:szCs w:val="24"/>
          <w:lang w:val="tr-TR"/>
        </w:rPr>
      </w:pPr>
    </w:p>
    <w:p w:rsidR="00F365B0" w:rsidRPr="003B401C" w:rsidRDefault="00F365B0" w:rsidP="00F365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Araştırma öncelikli olarak hukuk düzenleri bakımından ‘hukuk normu’ nedir sorusuna yanıt aramıştır. Bu bağlamda, eserin birinci bölümünde hukuk ve fıkıh kavramları incelenmemiş, İslam hukuku ve İslam hukuk bilimi kavramalarına öncelik verilmiştir. </w:t>
      </w:r>
    </w:p>
    <w:p w:rsidR="00F365B0" w:rsidRPr="003B401C" w:rsidRDefault="00F365B0" w:rsidP="00F365B0">
      <w:pPr>
        <w:spacing w:after="0" w:line="480" w:lineRule="auto"/>
        <w:jc w:val="both"/>
        <w:rPr>
          <w:rFonts w:ascii="Times New Roman" w:hAnsi="Times New Roman" w:cs="Times New Roman"/>
          <w:bCs/>
          <w:sz w:val="24"/>
          <w:szCs w:val="24"/>
          <w:lang w:val="tr-TR"/>
        </w:rPr>
      </w:pPr>
    </w:p>
    <w:p w:rsidR="00F365B0" w:rsidRPr="003B401C" w:rsidRDefault="00F365B0" w:rsidP="00F365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Eserin ikinci bölümünde İslam hukuk biliminde hukuk normu kavramı incelenmektedir. ‘Norm’ ve ‘hukuk normu’, biçimsel karakteri İslam hukuk bağlamında incelenmiş, daha sonra hukukilik ve hukuk normlarının ayrımı sorunu ele alınmıştır. </w:t>
      </w:r>
    </w:p>
    <w:p w:rsidR="00F365B0" w:rsidRPr="003B401C" w:rsidRDefault="00F365B0" w:rsidP="00F365B0">
      <w:pPr>
        <w:spacing w:after="0" w:line="480" w:lineRule="auto"/>
        <w:jc w:val="both"/>
        <w:rPr>
          <w:rFonts w:ascii="Times New Roman" w:hAnsi="Times New Roman" w:cs="Times New Roman"/>
          <w:bCs/>
          <w:sz w:val="24"/>
          <w:szCs w:val="24"/>
          <w:lang w:val="tr-TR"/>
        </w:rPr>
      </w:pPr>
    </w:p>
    <w:p w:rsidR="00F365B0" w:rsidRPr="003B401C" w:rsidRDefault="00F365B0" w:rsidP="00053C9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Üçüncü bölümde ise İslam hukuk biliminde hukuk normlarının geçerliliği sorununa yer verilmiştir. </w:t>
      </w:r>
      <w:r w:rsidR="00053C93">
        <w:rPr>
          <w:rFonts w:ascii="Times New Roman" w:hAnsi="Times New Roman" w:cs="Times New Roman"/>
          <w:bCs/>
          <w:sz w:val="24"/>
          <w:szCs w:val="24"/>
          <w:lang w:val="tr-TR"/>
        </w:rPr>
        <w:t>K</w:t>
      </w:r>
      <w:bookmarkStart w:id="0" w:name="_GoBack"/>
      <w:bookmarkEnd w:id="0"/>
      <w:r w:rsidRPr="003B401C">
        <w:rPr>
          <w:rFonts w:ascii="Times New Roman" w:hAnsi="Times New Roman" w:cs="Times New Roman"/>
          <w:bCs/>
          <w:sz w:val="24"/>
          <w:szCs w:val="24"/>
          <w:lang w:val="tr-TR"/>
        </w:rPr>
        <w:t xml:space="preserve">avramsal analiz yöntemi ile önce hukuki geçerlilik kavramı, hukuki geçerlilik kriterleri ve koşulları ele alınmıştır. Bu bölümde temel olarak sorunun ve ona ilişkin cevabın İslam hukukçularınca nasıl algılandığı araştırılmıştır. </w:t>
      </w:r>
    </w:p>
    <w:p w:rsidR="00F365B0" w:rsidRPr="003B401C" w:rsidRDefault="00F365B0" w:rsidP="00F365B0">
      <w:pPr>
        <w:spacing w:after="0" w:line="480" w:lineRule="auto"/>
        <w:jc w:val="both"/>
        <w:rPr>
          <w:rFonts w:ascii="Times New Roman" w:hAnsi="Times New Roman" w:cs="Times New Roman"/>
          <w:bCs/>
          <w:sz w:val="24"/>
          <w:szCs w:val="24"/>
          <w:lang w:val="tr-TR"/>
        </w:rPr>
      </w:pPr>
    </w:p>
    <w:p w:rsidR="00F365B0" w:rsidRPr="003B401C" w:rsidRDefault="00F365B0" w:rsidP="00F365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 xml:space="preserve">Eser aynı zamanda araştırmanın niteliği, amacı, metot ve kaynaklarını içeren giriş ve yazarın araştırma sonuçlarını tahlil ettiği sonuç bölümlerini ihtiva etmektedir. </w:t>
      </w:r>
    </w:p>
    <w:p w:rsidR="00F365B0" w:rsidRPr="003B401C" w:rsidRDefault="00F365B0" w:rsidP="00F365B0">
      <w:pPr>
        <w:spacing w:after="0" w:line="480" w:lineRule="auto"/>
        <w:jc w:val="both"/>
        <w:rPr>
          <w:rFonts w:ascii="Times New Roman" w:hAnsi="Times New Roman" w:cs="Times New Roman"/>
          <w:bCs/>
          <w:sz w:val="24"/>
          <w:szCs w:val="24"/>
          <w:lang w:val="tr-TR"/>
        </w:rPr>
      </w:pPr>
    </w:p>
    <w:p w:rsidR="00F365B0" w:rsidRPr="003B401C" w:rsidRDefault="00F365B0" w:rsidP="00F365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 ‘İslam hukuk normu’ kavramını araştırması sebebiyle normatiftir, ancak, İslam hukuku bağlamında önemli bir konuyu aydınlatmaktadır. Alanında bir ilk olarak ortaya çıkan eser, gerek dili gerekse de düzenlenişi bakımından yüksek bir akademik kaliteye sahiptir. </w:t>
      </w:r>
    </w:p>
    <w:p w:rsidR="00F365B0" w:rsidRPr="003B401C" w:rsidRDefault="00F365B0" w:rsidP="00F365B0">
      <w:pPr>
        <w:spacing w:after="0" w:line="480" w:lineRule="auto"/>
        <w:rPr>
          <w:rFonts w:ascii="Times New Roman" w:hAnsi="Times New Roman" w:cs="Times New Roman"/>
          <w:bCs/>
          <w:sz w:val="24"/>
          <w:szCs w:val="24"/>
          <w:lang w:val="tr-TR"/>
        </w:rPr>
      </w:pPr>
    </w:p>
    <w:p w:rsidR="009A0E2D" w:rsidRPr="00F365B0" w:rsidRDefault="00F365B0" w:rsidP="00F365B0">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Burcu Kılıç</w:t>
      </w:r>
    </w:p>
    <w:sectPr w:rsidR="009A0E2D" w:rsidRPr="00F36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E3"/>
    <w:rsid w:val="000071C0"/>
    <w:rsid w:val="00053C93"/>
    <w:rsid w:val="00083E80"/>
    <w:rsid w:val="006C6B50"/>
    <w:rsid w:val="00791238"/>
    <w:rsid w:val="007B3D16"/>
    <w:rsid w:val="00CF352E"/>
    <w:rsid w:val="00DA45E3"/>
    <w:rsid w:val="00F36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1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1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2015-02-23T13:40:00Z</dcterms:created>
  <dcterms:modified xsi:type="dcterms:W3CDTF">2015-06-12T14:57:00Z</dcterms:modified>
</cp:coreProperties>
</file>