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5A" w:rsidRPr="003B401C" w:rsidRDefault="00DA0A6A" w:rsidP="00DA0A6A">
      <w:pPr>
        <w:spacing w:after="0" w:line="480" w:lineRule="auto"/>
        <w:rPr>
          <w:rFonts w:ascii="Times New Roman" w:hAnsi="Times New Roman" w:cs="Times New Roman"/>
          <w:bCs/>
          <w:iCs/>
          <w:sz w:val="24"/>
          <w:szCs w:val="24"/>
          <w:lang w:val="tr-TR"/>
        </w:rPr>
      </w:pPr>
      <w:r>
        <w:rPr>
          <w:rFonts w:ascii="Times New Roman" w:hAnsi="Times New Roman" w:cs="Times New Roman"/>
          <w:bCs/>
          <w:sz w:val="24"/>
          <w:szCs w:val="24"/>
          <w:lang w:val="tr-TR" w:bidi="ar-SY"/>
        </w:rPr>
        <w:t>Mehmedoğlu, Yurdagül ve Mehmedoğlu, Ali Ulvi (</w:t>
      </w:r>
      <w:r>
        <w:rPr>
          <w:rFonts w:ascii="Times New Roman" w:hAnsi="Times New Roman" w:cs="Times New Roman"/>
          <w:bCs/>
          <w:sz w:val="24"/>
          <w:szCs w:val="24"/>
          <w:lang w:val="tr-TR" w:bidi="ar-SY"/>
        </w:rPr>
        <w:t>ed.</w:t>
      </w:r>
      <w:r>
        <w:rPr>
          <w:rFonts w:ascii="Times New Roman" w:hAnsi="Times New Roman" w:cs="Times New Roman"/>
          <w:bCs/>
          <w:sz w:val="24"/>
          <w:szCs w:val="24"/>
          <w:lang w:val="tr-TR" w:bidi="ar-SY"/>
        </w:rPr>
        <w:t xml:space="preserve">). </w:t>
      </w:r>
      <w:r>
        <w:rPr>
          <w:rFonts w:ascii="Times New Roman" w:hAnsi="Times New Roman" w:cs="Times New Roman"/>
          <w:bCs/>
          <w:i/>
          <w:sz w:val="24"/>
          <w:szCs w:val="24"/>
          <w:lang w:val="tr-TR" w:bidi="ar-SY"/>
        </w:rPr>
        <w:t>Küreselleşme-Ahlak ve Değerler</w:t>
      </w:r>
      <w:r>
        <w:rPr>
          <w:rFonts w:ascii="Times New Roman" w:hAnsi="Times New Roman" w:cs="Times New Roman"/>
          <w:bCs/>
          <w:i/>
          <w:sz w:val="24"/>
          <w:szCs w:val="24"/>
          <w:lang w:val="tr-TR" w:bidi="ar-SY"/>
        </w:rPr>
        <w:t>.</w:t>
      </w:r>
      <w:r w:rsidR="00346E5A" w:rsidRPr="003B401C">
        <w:rPr>
          <w:rFonts w:ascii="Times New Roman" w:hAnsi="Times New Roman" w:cs="Times New Roman"/>
          <w:bCs/>
          <w:iCs/>
          <w:sz w:val="24"/>
          <w:szCs w:val="24"/>
          <w:lang w:val="tr-TR"/>
        </w:rPr>
        <w:t xml:space="preserve"> İstanbul: Litera Yayınları, 2006, 349 s.</w:t>
      </w:r>
    </w:p>
    <w:p w:rsidR="00346E5A" w:rsidRPr="003B401C" w:rsidRDefault="00346E5A" w:rsidP="00346E5A">
      <w:pPr>
        <w:spacing w:after="0" w:line="480" w:lineRule="auto"/>
        <w:rPr>
          <w:rFonts w:ascii="Times New Roman" w:hAnsi="Times New Roman" w:cs="Times New Roman"/>
          <w:bCs/>
          <w:iCs/>
          <w:sz w:val="24"/>
          <w:szCs w:val="24"/>
          <w:lang w:val="tr-TR"/>
        </w:rPr>
      </w:pPr>
    </w:p>
    <w:p w:rsidR="00346E5A" w:rsidRPr="00DA0A6A" w:rsidRDefault="00346E5A" w:rsidP="00346E5A">
      <w:pPr>
        <w:spacing w:after="0" w:line="480" w:lineRule="auto"/>
        <w:jc w:val="center"/>
        <w:rPr>
          <w:rFonts w:ascii="Times New Roman" w:hAnsi="Times New Roman" w:cs="Times New Roman"/>
          <w:b/>
          <w:iCs/>
          <w:sz w:val="24"/>
          <w:szCs w:val="24"/>
          <w:lang w:val="tr-TR"/>
        </w:rPr>
      </w:pPr>
      <w:r w:rsidRPr="00DA0A6A">
        <w:rPr>
          <w:rFonts w:ascii="Times New Roman" w:hAnsi="Times New Roman" w:cs="Times New Roman"/>
          <w:b/>
          <w:iCs/>
          <w:sz w:val="24"/>
          <w:szCs w:val="24"/>
          <w:lang w:val="tr-TR"/>
        </w:rPr>
        <w:t>ÖZET</w:t>
      </w:r>
    </w:p>
    <w:p w:rsidR="00346E5A" w:rsidRPr="003B401C" w:rsidRDefault="00346E5A" w:rsidP="00346E5A">
      <w:pPr>
        <w:spacing w:after="0" w:line="480" w:lineRule="auto"/>
        <w:jc w:val="center"/>
        <w:rPr>
          <w:rFonts w:ascii="Times New Roman" w:hAnsi="Times New Roman" w:cs="Times New Roman"/>
          <w:bCs/>
          <w:iCs/>
          <w:sz w:val="24"/>
          <w:szCs w:val="24"/>
          <w:lang w:val="tr-TR"/>
        </w:rPr>
      </w:pPr>
    </w:p>
    <w:p w:rsidR="00346E5A" w:rsidRPr="003B401C" w:rsidRDefault="00346E5A" w:rsidP="00271080">
      <w:pPr>
        <w:spacing w:after="0" w:line="480" w:lineRule="auto"/>
        <w:jc w:val="center"/>
        <w:rPr>
          <w:rFonts w:ascii="Times New Roman" w:hAnsi="Times New Roman" w:cs="Times New Roman"/>
          <w:b/>
          <w:iCs/>
          <w:sz w:val="24"/>
          <w:szCs w:val="24"/>
          <w:lang w:val="tr-TR"/>
        </w:rPr>
      </w:pPr>
      <w:r w:rsidRPr="003B401C">
        <w:rPr>
          <w:rFonts w:ascii="Times New Roman" w:hAnsi="Times New Roman" w:cs="Times New Roman"/>
          <w:b/>
          <w:iCs/>
          <w:sz w:val="24"/>
          <w:szCs w:val="24"/>
          <w:lang w:val="tr-TR"/>
        </w:rPr>
        <w:t>Küreselleşme</w:t>
      </w:r>
      <w:bookmarkStart w:id="0" w:name="_GoBack"/>
      <w:bookmarkEnd w:id="0"/>
      <w:r w:rsidRPr="003B401C">
        <w:rPr>
          <w:rFonts w:ascii="Times New Roman" w:hAnsi="Times New Roman" w:cs="Times New Roman"/>
          <w:b/>
          <w:iCs/>
          <w:sz w:val="24"/>
          <w:szCs w:val="24"/>
          <w:lang w:val="tr-TR"/>
        </w:rPr>
        <w:t>-Ahlak ve Değerler</w:t>
      </w:r>
    </w:p>
    <w:p w:rsidR="00346E5A" w:rsidRPr="003B401C" w:rsidRDefault="00346E5A" w:rsidP="00346E5A">
      <w:pPr>
        <w:spacing w:after="0" w:line="480" w:lineRule="auto"/>
        <w:rPr>
          <w:rFonts w:ascii="Times New Roman" w:hAnsi="Times New Roman" w:cs="Times New Roman"/>
          <w:b/>
          <w:iCs/>
          <w:sz w:val="24"/>
          <w:szCs w:val="24"/>
          <w:lang w:val="tr-TR"/>
        </w:rPr>
      </w:pP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 xml:space="preserve"> “Küreselleşme”, “ahlak” ve “değer” olgularının ele alındığı eser, Türkiye’de çeşitli üniversitelerde görev yapan 10 akademisyenin makale ve bildiri metinlerinden oluşmaktadır. “Önsöz Yerine Editörlerden…” başlıklı girişte, üç bölümden oluşan kitap hakkında kısa bilgiler verilmiştir. </w:t>
      </w:r>
    </w:p>
    <w:p w:rsidR="00346E5A" w:rsidRPr="003B401C" w:rsidRDefault="00346E5A" w:rsidP="00346E5A">
      <w:pPr>
        <w:spacing w:after="0" w:line="480" w:lineRule="auto"/>
        <w:jc w:val="both"/>
        <w:rPr>
          <w:rFonts w:ascii="Times New Roman" w:hAnsi="Times New Roman" w:cs="Times New Roman"/>
          <w:bCs/>
          <w:iCs/>
          <w:sz w:val="24"/>
          <w:szCs w:val="24"/>
          <w:lang w:val="tr-TR"/>
        </w:rPr>
      </w:pP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Kitapta, “Küreselleşme Mahiyeti ve Boyutları” (İlhan Kutluer), “Küreselleşme ve Ahlaki Değerler” (Mustafa Köklü), “Mutluluğun Kaynağı Ahlak ve Akıl” (Özcan Köknel), “Evrenselleşebilirlik ve Ahlak” (Yurdagül Mehmedoğlu), “İç Ahlak Üstüne” (Ahmet İnam), “Evrensel ve Yerel Değerlerin Eğitime Yansımaları” (Müzeyyen Sevinç) vb. yazılar yer alır.</w:t>
      </w: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 xml:space="preserve">Kitabın “Küreselleşme ve Ahlak” başlığını taşıyan ilk bölümünde küreselleşme ile kastedilenin bir olgu mu yoksa ideoloji mi olduğunu sorgulayan yazarlar, ahlaki değerleri belirlemede küreselleşmenin rolü üzerinde durmuşlardır. </w:t>
      </w:r>
    </w:p>
    <w:p w:rsidR="00346E5A" w:rsidRPr="003B401C" w:rsidRDefault="00346E5A" w:rsidP="00346E5A">
      <w:pPr>
        <w:spacing w:after="0" w:line="480" w:lineRule="auto"/>
        <w:jc w:val="both"/>
        <w:rPr>
          <w:rFonts w:ascii="Times New Roman" w:hAnsi="Times New Roman" w:cs="Times New Roman"/>
          <w:bCs/>
          <w:iCs/>
          <w:sz w:val="24"/>
          <w:szCs w:val="24"/>
          <w:lang w:val="tr-TR"/>
        </w:rPr>
      </w:pP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“Ahlak Kavramlaştırmaları” başlıklı bölümde ahlak kavramı, ayrıntılı biçimde ilişkili olduğu kavramlar, inançlar ve yaşayışlar bağlamında, evrensel bakış açısıyla ele alınmıştır. Ahlakın toplumbilim tabanında uygulanmasında ortaya çıkan sorunlar belirlenmiş, “iç ahlak” ve “dış ahlak” ayrımları yapılarak ahlakın kuramsal boyutu ele alınmıştır.</w:t>
      </w:r>
    </w:p>
    <w:p w:rsidR="00346E5A" w:rsidRPr="003B401C" w:rsidRDefault="00346E5A" w:rsidP="00346E5A">
      <w:pPr>
        <w:spacing w:after="0" w:line="480" w:lineRule="auto"/>
        <w:jc w:val="both"/>
        <w:rPr>
          <w:rFonts w:ascii="Times New Roman" w:hAnsi="Times New Roman" w:cs="Times New Roman"/>
          <w:bCs/>
          <w:iCs/>
          <w:sz w:val="24"/>
          <w:szCs w:val="24"/>
          <w:lang w:val="tr-TR"/>
        </w:rPr>
      </w:pP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lastRenderedPageBreak/>
        <w:t>“Türk Toplumu Ahlaki Değerler ve Eğitimi” başlıklı üçüncü bölümde, ahlaki değerler, ahlakın araçları olarak ele alınmıştır. Yazarlar, Türkiye’den verdikleri örneklerle ahlak kavramını ve işleyişini incelemiş, ahlakı toplumbilimsel boyutuyla değerlendirmişlerdir.</w:t>
      </w:r>
    </w:p>
    <w:p w:rsidR="00346E5A" w:rsidRPr="003B401C" w:rsidRDefault="00346E5A" w:rsidP="00346E5A">
      <w:pPr>
        <w:spacing w:after="0" w:line="480" w:lineRule="auto"/>
        <w:jc w:val="both"/>
        <w:rPr>
          <w:rFonts w:ascii="Times New Roman" w:hAnsi="Times New Roman" w:cs="Times New Roman"/>
          <w:bCs/>
          <w:iCs/>
          <w:sz w:val="24"/>
          <w:szCs w:val="24"/>
          <w:lang w:val="tr-TR"/>
        </w:rPr>
      </w:pPr>
      <w:r w:rsidRPr="003B401C">
        <w:rPr>
          <w:rFonts w:ascii="Times New Roman" w:hAnsi="Times New Roman" w:cs="Times New Roman"/>
          <w:bCs/>
          <w:iCs/>
          <w:sz w:val="24"/>
          <w:szCs w:val="24"/>
          <w:lang w:val="tr-TR"/>
        </w:rPr>
        <w:t xml:space="preserve">Küreselleşme ekseninde değerlerin ve bunların toplumda uygulanışının tartışıldığı, ahlak kavramının evrensellik ölçütleriyle ele alındığı eserde, “İçindekiler” bölümünde, bölüm başlıkları verilmemiş, sadece yazıların numaralandırılması ile yetinilmiştir. Eserde yer yer dizgi hataları görülmektedir. </w:t>
      </w:r>
    </w:p>
    <w:p w:rsidR="00346E5A" w:rsidRPr="003B401C" w:rsidRDefault="00346E5A" w:rsidP="00346E5A">
      <w:pPr>
        <w:spacing w:after="0" w:line="480" w:lineRule="auto"/>
        <w:rPr>
          <w:rFonts w:ascii="Times New Roman" w:hAnsi="Times New Roman" w:cs="Times New Roman"/>
          <w:bCs/>
          <w:iCs/>
          <w:sz w:val="24"/>
          <w:szCs w:val="24"/>
          <w:lang w:val="tr-TR"/>
        </w:rPr>
      </w:pPr>
    </w:p>
    <w:p w:rsidR="009A0E2D" w:rsidRPr="00346E5A" w:rsidRDefault="00346E5A" w:rsidP="00346E5A">
      <w:pPr>
        <w:spacing w:after="0" w:line="480" w:lineRule="auto"/>
        <w:jc w:val="right"/>
        <w:rPr>
          <w:rFonts w:ascii="Times New Roman" w:hAnsi="Times New Roman" w:cs="Times New Roman"/>
          <w:bCs/>
          <w:iCs/>
          <w:sz w:val="24"/>
          <w:szCs w:val="24"/>
          <w:lang w:val="tr-TR"/>
        </w:rPr>
      </w:pPr>
      <w:r>
        <w:rPr>
          <w:rFonts w:ascii="Times New Roman" w:hAnsi="Times New Roman" w:cs="Times New Roman"/>
          <w:bCs/>
          <w:iCs/>
          <w:sz w:val="24"/>
          <w:szCs w:val="24"/>
          <w:lang w:val="tr-TR"/>
        </w:rPr>
        <w:t>Müberra Seydi</w:t>
      </w:r>
    </w:p>
    <w:sectPr w:rsidR="009A0E2D" w:rsidRPr="00346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1E"/>
    <w:rsid w:val="000071C0"/>
    <w:rsid w:val="00083E80"/>
    <w:rsid w:val="00271080"/>
    <w:rsid w:val="00346E5A"/>
    <w:rsid w:val="005B2B2E"/>
    <w:rsid w:val="006C6B50"/>
    <w:rsid w:val="00791238"/>
    <w:rsid w:val="00B55F1E"/>
    <w:rsid w:val="00DA0A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2015-02-23T14:37:00Z</dcterms:created>
  <dcterms:modified xsi:type="dcterms:W3CDTF">2015-06-10T14:22:00Z</dcterms:modified>
</cp:coreProperties>
</file>