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87" w:rsidRPr="00FF5E87" w:rsidRDefault="00FF5E87" w:rsidP="00746A31">
      <w:pPr>
        <w:bidi/>
        <w:spacing w:after="0" w:line="480" w:lineRule="auto"/>
        <w:rPr>
          <w:rFonts w:ascii="Times New Roman" w:hAnsi="Times New Roman" w:cs="Times New Roman"/>
          <w:sz w:val="24"/>
          <w:szCs w:val="24"/>
        </w:rPr>
      </w:pPr>
      <w:r w:rsidRPr="00FF5E87">
        <w:rPr>
          <w:rFonts w:ascii="Times New Roman" w:hAnsi="Times New Roman" w:cs="Times New Roman"/>
          <w:sz w:val="24"/>
          <w:szCs w:val="24"/>
          <w:rtl/>
          <w:lang w:bidi="ar-SY"/>
        </w:rPr>
        <w:t>ال</w:t>
      </w:r>
      <w:r w:rsidRPr="00FF5E87">
        <w:rPr>
          <w:rFonts w:ascii="Times New Roman" w:hAnsi="Times New Roman" w:cs="Times New Roman"/>
          <w:sz w:val="24"/>
          <w:szCs w:val="24"/>
          <w:rtl/>
        </w:rPr>
        <w:t xml:space="preserve">يوبي، محمد سعد بن أحمد بن مسعود. </w:t>
      </w:r>
      <w:r w:rsidRPr="00FF5E87">
        <w:rPr>
          <w:rFonts w:ascii="Times New Roman" w:hAnsi="Times New Roman" w:cs="Times New Roman"/>
          <w:i/>
          <w:iCs/>
          <w:sz w:val="24"/>
          <w:szCs w:val="24"/>
          <w:rtl/>
        </w:rPr>
        <w:t>مقاصد الشريعة الإسلامية و</w:t>
      </w:r>
      <w:r w:rsidR="004566B3">
        <w:rPr>
          <w:rFonts w:ascii="Times New Roman" w:hAnsi="Times New Roman" w:cs="Times New Roman"/>
          <w:i/>
          <w:iCs/>
          <w:sz w:val="24"/>
          <w:szCs w:val="24"/>
        </w:rPr>
        <w:t xml:space="preserve"> </w:t>
      </w:r>
      <w:r w:rsidRPr="00FF5E87">
        <w:rPr>
          <w:rFonts w:ascii="Times New Roman" w:hAnsi="Times New Roman" w:cs="Times New Roman"/>
          <w:i/>
          <w:iCs/>
          <w:sz w:val="24"/>
          <w:szCs w:val="24"/>
          <w:rtl/>
        </w:rPr>
        <w:t>علاقتها بالأدلة الشرعية</w:t>
      </w:r>
      <w:r w:rsidRPr="00FF5E87">
        <w:rPr>
          <w:rFonts w:ascii="Times New Roman" w:hAnsi="Times New Roman" w:cs="Times New Roman"/>
          <w:sz w:val="24"/>
          <w:szCs w:val="24"/>
          <w:rtl/>
        </w:rPr>
        <w:t>. الرياض: دار الهجرة للنشر و</w:t>
      </w:r>
      <w:r w:rsidRPr="00FF5E87">
        <w:rPr>
          <w:rFonts w:ascii="Times New Roman" w:hAnsi="Times New Roman" w:cs="Times New Roman"/>
          <w:sz w:val="24"/>
          <w:szCs w:val="24"/>
        </w:rPr>
        <w:t xml:space="preserve"> </w:t>
      </w:r>
      <w:r w:rsidRPr="00FF5E87">
        <w:rPr>
          <w:rFonts w:ascii="Times New Roman" w:hAnsi="Times New Roman" w:cs="Times New Roman"/>
          <w:sz w:val="24"/>
          <w:szCs w:val="24"/>
          <w:rtl/>
        </w:rPr>
        <w:t>التوزيع، ١٩٩</w:t>
      </w:r>
      <w:r w:rsidRPr="00FF5E87">
        <w:rPr>
          <w:rFonts w:ascii="Times New Roman" w:hAnsi="Times New Roman" w:cs="Times New Roman"/>
          <w:sz w:val="24"/>
          <w:szCs w:val="24"/>
          <w:rtl/>
          <w:lang w:bidi="fa-IR"/>
        </w:rPr>
        <w:t>۸</w:t>
      </w:r>
      <w:r w:rsidRPr="00FF5E87">
        <w:rPr>
          <w:rFonts w:ascii="Times New Roman" w:hAnsi="Times New Roman" w:cs="Times New Roman"/>
          <w:sz w:val="24"/>
          <w:szCs w:val="24"/>
          <w:rtl/>
        </w:rPr>
        <w:t>، ٧٠</w:t>
      </w:r>
      <w:r w:rsidRPr="00FF5E87">
        <w:rPr>
          <w:rFonts w:ascii="Times New Roman" w:hAnsi="Times New Roman" w:cs="Times New Roman"/>
          <w:sz w:val="24"/>
          <w:szCs w:val="24"/>
          <w:rtl/>
          <w:lang w:bidi="fa-IR"/>
        </w:rPr>
        <w:t>۸</w:t>
      </w:r>
      <w:r w:rsidRPr="00FF5E87">
        <w:rPr>
          <w:rFonts w:ascii="Times New Roman" w:hAnsi="Times New Roman" w:cs="Times New Roman"/>
          <w:sz w:val="24"/>
          <w:szCs w:val="24"/>
          <w:lang w:val="en-US"/>
        </w:rPr>
        <w:t xml:space="preserve"> </w:t>
      </w:r>
      <w:bookmarkStart w:id="0" w:name="_GoBack"/>
      <w:bookmarkEnd w:id="0"/>
      <w:r w:rsidRPr="00FF5E87">
        <w:rPr>
          <w:rFonts w:ascii="Times New Roman" w:hAnsi="Times New Roman" w:cs="Times New Roman"/>
          <w:sz w:val="24"/>
          <w:szCs w:val="24"/>
          <w:rtl/>
        </w:rPr>
        <w:t xml:space="preserve">ص.  </w:t>
      </w:r>
    </w:p>
    <w:p w:rsidR="00FF5E87" w:rsidRPr="00FF5E87" w:rsidRDefault="00FF5E87" w:rsidP="00FF5E87">
      <w:pPr>
        <w:bidi/>
        <w:spacing w:after="0" w:line="480" w:lineRule="auto"/>
        <w:rPr>
          <w:rFonts w:ascii="Times New Roman" w:hAnsi="Times New Roman" w:cs="Times New Roman"/>
          <w:sz w:val="24"/>
          <w:szCs w:val="24"/>
          <w:rtl/>
        </w:rPr>
      </w:pPr>
    </w:p>
    <w:p w:rsidR="00FF5E87" w:rsidRPr="00FF5E87" w:rsidRDefault="00FF5E87" w:rsidP="00C12206">
      <w:pPr>
        <w:spacing w:after="0" w:line="480" w:lineRule="auto"/>
        <w:rPr>
          <w:rFonts w:ascii="Times New Roman" w:hAnsi="Times New Roman" w:cs="Times New Roman"/>
          <w:sz w:val="24"/>
          <w:szCs w:val="24"/>
          <w:rtl/>
          <w:lang w:val="en-US"/>
        </w:rPr>
      </w:pPr>
      <w:proofErr w:type="gramStart"/>
      <w:r w:rsidRPr="00FF5E87">
        <w:rPr>
          <w:rFonts w:ascii="Times New Roman" w:hAnsi="Times New Roman" w:cs="Times New Roman"/>
          <w:sz w:val="24"/>
          <w:szCs w:val="24"/>
          <w:lang w:val="en-US"/>
        </w:rPr>
        <w:t>Al-</w:t>
      </w:r>
      <w:proofErr w:type="spellStart"/>
      <w:r w:rsidRPr="00FF5E87">
        <w:rPr>
          <w:rFonts w:ascii="Times New Roman" w:hAnsi="Times New Roman" w:cs="Times New Roman"/>
          <w:sz w:val="24"/>
          <w:szCs w:val="24"/>
          <w:lang w:val="en-US"/>
        </w:rPr>
        <w:t>Yubi</w:t>
      </w:r>
      <w:proofErr w:type="spellEnd"/>
      <w:r w:rsidRPr="00FF5E87">
        <w:rPr>
          <w:rFonts w:ascii="Times New Roman" w:hAnsi="Times New Roman" w:cs="Times New Roman"/>
          <w:sz w:val="24"/>
          <w:szCs w:val="24"/>
          <w:lang w:val="en-US"/>
        </w:rPr>
        <w:t xml:space="preserve">, Muhammad </w:t>
      </w:r>
      <w:proofErr w:type="spellStart"/>
      <w:r w:rsidRPr="00FF5E87">
        <w:rPr>
          <w:rFonts w:ascii="Times New Roman" w:hAnsi="Times New Roman" w:cs="Times New Roman"/>
          <w:sz w:val="24"/>
          <w:szCs w:val="24"/>
          <w:lang w:val="en-US"/>
        </w:rPr>
        <w:t>Saʻd</w:t>
      </w:r>
      <w:proofErr w:type="spellEnd"/>
      <w:r w:rsidRPr="00FF5E87">
        <w:rPr>
          <w:rFonts w:ascii="Times New Roman" w:hAnsi="Times New Roman" w:cs="Times New Roman"/>
          <w:sz w:val="24"/>
          <w:szCs w:val="24"/>
          <w:lang w:val="en-US"/>
        </w:rPr>
        <w:t xml:space="preserve"> ibn Ahmad ibn </w:t>
      </w:r>
      <w:proofErr w:type="spellStart"/>
      <w:r w:rsidRPr="00FF5E87">
        <w:rPr>
          <w:rFonts w:ascii="Times New Roman" w:hAnsi="Times New Roman" w:cs="Times New Roman"/>
          <w:sz w:val="24"/>
          <w:szCs w:val="24"/>
          <w:lang w:val="en-US"/>
        </w:rPr>
        <w:t>Masʻud</w:t>
      </w:r>
      <w:proofErr w:type="spellEnd"/>
      <w:r w:rsidRPr="00FF5E87">
        <w:rPr>
          <w:rFonts w:ascii="Times New Roman" w:hAnsi="Times New Roman" w:cs="Times New Roman"/>
          <w:sz w:val="24"/>
          <w:szCs w:val="24"/>
          <w:lang w:val="en-US"/>
        </w:rPr>
        <w:t>.</w:t>
      </w:r>
      <w:proofErr w:type="gramEnd"/>
      <w:r w:rsidRPr="00FF5E87">
        <w:rPr>
          <w:rFonts w:ascii="Times New Roman" w:hAnsi="Times New Roman" w:cs="Times New Roman"/>
          <w:sz w:val="24"/>
          <w:szCs w:val="24"/>
          <w:lang w:val="en-US"/>
        </w:rPr>
        <w:t xml:space="preserve"> </w:t>
      </w:r>
      <w:proofErr w:type="spellStart"/>
      <w:r w:rsidRPr="00FF5E87">
        <w:rPr>
          <w:rFonts w:ascii="Times New Roman" w:hAnsi="Times New Roman" w:cs="Times New Roman"/>
          <w:i/>
          <w:iCs/>
          <w:sz w:val="24"/>
          <w:szCs w:val="24"/>
          <w:lang w:val="en-US"/>
        </w:rPr>
        <w:t>Maqasid</w:t>
      </w:r>
      <w:proofErr w:type="spellEnd"/>
      <w:r w:rsidRPr="00FF5E87">
        <w:rPr>
          <w:rFonts w:ascii="Times New Roman" w:hAnsi="Times New Roman" w:cs="Times New Roman"/>
          <w:i/>
          <w:iCs/>
          <w:sz w:val="24"/>
          <w:szCs w:val="24"/>
          <w:lang w:val="en-US"/>
        </w:rPr>
        <w:t xml:space="preserve"> al-</w:t>
      </w:r>
      <w:proofErr w:type="spellStart"/>
      <w:r w:rsidRPr="00FF5E87">
        <w:rPr>
          <w:rFonts w:ascii="Times New Roman" w:hAnsi="Times New Roman" w:cs="Times New Roman"/>
          <w:i/>
          <w:iCs/>
          <w:sz w:val="24"/>
          <w:szCs w:val="24"/>
          <w:lang w:val="en-US"/>
        </w:rPr>
        <w:t>Shariʻah</w:t>
      </w:r>
      <w:proofErr w:type="spellEnd"/>
      <w:r w:rsidRPr="00FF5E87">
        <w:rPr>
          <w:rFonts w:ascii="Times New Roman" w:hAnsi="Times New Roman" w:cs="Times New Roman"/>
          <w:i/>
          <w:iCs/>
          <w:sz w:val="24"/>
          <w:szCs w:val="24"/>
          <w:lang w:val="en-US"/>
        </w:rPr>
        <w:t xml:space="preserve"> al-</w:t>
      </w:r>
      <w:proofErr w:type="spellStart"/>
      <w:r w:rsidRPr="00FF5E87">
        <w:rPr>
          <w:rFonts w:ascii="Times New Roman" w:hAnsi="Times New Roman" w:cs="Times New Roman"/>
          <w:i/>
          <w:iCs/>
          <w:sz w:val="24"/>
          <w:szCs w:val="24"/>
          <w:lang w:val="en-US"/>
        </w:rPr>
        <w:t>Islamiyyah</w:t>
      </w:r>
      <w:proofErr w:type="spellEnd"/>
      <w:r w:rsidRPr="00FF5E87">
        <w:rPr>
          <w:rFonts w:ascii="Times New Roman" w:hAnsi="Times New Roman" w:cs="Times New Roman"/>
          <w:i/>
          <w:iCs/>
          <w:sz w:val="24"/>
          <w:szCs w:val="24"/>
          <w:lang w:val="en-US"/>
        </w:rPr>
        <w:t xml:space="preserve"> </w:t>
      </w:r>
      <w:proofErr w:type="spellStart"/>
      <w:proofErr w:type="gramStart"/>
      <w:r w:rsidRPr="00FF5E87">
        <w:rPr>
          <w:rFonts w:ascii="Times New Roman" w:hAnsi="Times New Roman" w:cs="Times New Roman"/>
          <w:i/>
          <w:iCs/>
          <w:sz w:val="24"/>
          <w:szCs w:val="24"/>
          <w:lang w:val="en-US"/>
        </w:rPr>
        <w:t>wa</w:t>
      </w:r>
      <w:proofErr w:type="spellEnd"/>
      <w:proofErr w:type="gramEnd"/>
      <w:r w:rsidRPr="00FF5E87">
        <w:rPr>
          <w:rFonts w:ascii="Times New Roman" w:hAnsi="Times New Roman" w:cs="Times New Roman"/>
          <w:i/>
          <w:iCs/>
          <w:sz w:val="24"/>
          <w:szCs w:val="24"/>
          <w:lang w:val="en-US"/>
        </w:rPr>
        <w:t xml:space="preserve"> </w:t>
      </w:r>
      <w:proofErr w:type="spellStart"/>
      <w:r w:rsidRPr="00FF5E87">
        <w:rPr>
          <w:rFonts w:ascii="Times New Roman" w:hAnsi="Times New Roman" w:cs="Times New Roman"/>
          <w:i/>
          <w:iCs/>
          <w:sz w:val="24"/>
          <w:szCs w:val="24"/>
          <w:lang w:val="en-US"/>
        </w:rPr>
        <w:t>ʻAlaqatuha</w:t>
      </w:r>
      <w:proofErr w:type="spellEnd"/>
      <w:r w:rsidRPr="00FF5E87">
        <w:rPr>
          <w:rFonts w:ascii="Times New Roman" w:hAnsi="Times New Roman" w:cs="Times New Roman"/>
          <w:i/>
          <w:iCs/>
          <w:sz w:val="24"/>
          <w:szCs w:val="24"/>
          <w:lang w:val="en-US"/>
        </w:rPr>
        <w:t xml:space="preserve"> bi al-</w:t>
      </w:r>
      <w:proofErr w:type="spellStart"/>
      <w:r w:rsidRPr="00FF5E87">
        <w:rPr>
          <w:rFonts w:ascii="Times New Roman" w:hAnsi="Times New Roman" w:cs="Times New Roman"/>
          <w:i/>
          <w:iCs/>
          <w:sz w:val="24"/>
          <w:szCs w:val="24"/>
          <w:lang w:val="en-US"/>
        </w:rPr>
        <w:t>Adillah</w:t>
      </w:r>
      <w:proofErr w:type="spellEnd"/>
      <w:r w:rsidRPr="00FF5E87">
        <w:rPr>
          <w:rFonts w:ascii="Times New Roman" w:hAnsi="Times New Roman" w:cs="Times New Roman"/>
          <w:i/>
          <w:iCs/>
          <w:sz w:val="24"/>
          <w:szCs w:val="24"/>
          <w:lang w:val="en-US"/>
        </w:rPr>
        <w:t xml:space="preserve"> al-</w:t>
      </w:r>
      <w:proofErr w:type="spellStart"/>
      <w:r w:rsidRPr="00FF5E87">
        <w:rPr>
          <w:rFonts w:ascii="Times New Roman" w:hAnsi="Times New Roman" w:cs="Times New Roman"/>
          <w:i/>
          <w:iCs/>
          <w:sz w:val="24"/>
          <w:szCs w:val="24"/>
          <w:lang w:val="en-US"/>
        </w:rPr>
        <w:t>Sharʻiyyah</w:t>
      </w:r>
      <w:proofErr w:type="spellEnd"/>
      <w:r w:rsidRPr="00FF5E87">
        <w:rPr>
          <w:rFonts w:ascii="Times New Roman" w:hAnsi="Times New Roman" w:cs="Times New Roman"/>
          <w:sz w:val="24"/>
          <w:szCs w:val="24"/>
          <w:lang w:val="en-US"/>
        </w:rPr>
        <w:t>. Riyadh: Dar al-</w:t>
      </w:r>
      <w:proofErr w:type="spellStart"/>
      <w:r w:rsidRPr="00FF5E87">
        <w:rPr>
          <w:rFonts w:ascii="Times New Roman" w:hAnsi="Times New Roman" w:cs="Times New Roman"/>
          <w:sz w:val="24"/>
          <w:szCs w:val="24"/>
          <w:lang w:val="en-US"/>
        </w:rPr>
        <w:t>Hijrah</w:t>
      </w:r>
      <w:proofErr w:type="spellEnd"/>
      <w:r w:rsidRPr="00FF5E87">
        <w:rPr>
          <w:rFonts w:ascii="Times New Roman" w:hAnsi="Times New Roman" w:cs="Times New Roman"/>
          <w:sz w:val="24"/>
          <w:szCs w:val="24"/>
          <w:lang w:val="en-US"/>
        </w:rPr>
        <w:t xml:space="preserve"> </w:t>
      </w:r>
      <w:proofErr w:type="spellStart"/>
      <w:r w:rsidRPr="00FF5E87">
        <w:rPr>
          <w:rFonts w:ascii="Times New Roman" w:hAnsi="Times New Roman" w:cs="Times New Roman"/>
          <w:sz w:val="24"/>
          <w:szCs w:val="24"/>
          <w:lang w:val="en-US"/>
        </w:rPr>
        <w:t>lil-Nashr</w:t>
      </w:r>
      <w:proofErr w:type="spellEnd"/>
      <w:r w:rsidRPr="00FF5E87">
        <w:rPr>
          <w:rFonts w:ascii="Times New Roman" w:hAnsi="Times New Roman" w:cs="Times New Roman"/>
          <w:sz w:val="24"/>
          <w:szCs w:val="24"/>
          <w:lang w:val="en-US"/>
        </w:rPr>
        <w:t xml:space="preserve"> </w:t>
      </w:r>
      <w:proofErr w:type="spellStart"/>
      <w:r w:rsidRPr="00FF5E87">
        <w:rPr>
          <w:rFonts w:ascii="Times New Roman" w:hAnsi="Times New Roman" w:cs="Times New Roman"/>
          <w:sz w:val="24"/>
          <w:szCs w:val="24"/>
          <w:lang w:val="en-US"/>
        </w:rPr>
        <w:t>wa</w:t>
      </w:r>
      <w:proofErr w:type="spellEnd"/>
      <w:r w:rsidR="00C12206">
        <w:rPr>
          <w:rFonts w:ascii="Times New Roman" w:hAnsi="Times New Roman" w:cs="Times New Roman"/>
          <w:sz w:val="24"/>
          <w:szCs w:val="24"/>
          <w:lang w:val="en-US"/>
        </w:rPr>
        <w:t>-</w:t>
      </w:r>
      <w:r w:rsidRPr="00FF5E87">
        <w:rPr>
          <w:rFonts w:ascii="Times New Roman" w:hAnsi="Times New Roman" w:cs="Times New Roman"/>
          <w:sz w:val="24"/>
          <w:szCs w:val="24"/>
          <w:lang w:val="en-US"/>
        </w:rPr>
        <w:t>al-</w:t>
      </w:r>
      <w:proofErr w:type="spellStart"/>
      <w:r w:rsidRPr="00FF5E87">
        <w:rPr>
          <w:rFonts w:ascii="Times New Roman" w:hAnsi="Times New Roman" w:cs="Times New Roman"/>
          <w:sz w:val="24"/>
          <w:szCs w:val="24"/>
          <w:lang w:val="en-US"/>
        </w:rPr>
        <w:t>Tawziʻ</w:t>
      </w:r>
      <w:proofErr w:type="spellEnd"/>
      <w:r w:rsidRPr="00FF5E87">
        <w:rPr>
          <w:rFonts w:ascii="Times New Roman" w:hAnsi="Times New Roman" w:cs="Times New Roman"/>
          <w:sz w:val="24"/>
          <w:szCs w:val="24"/>
          <w:lang w:val="en-US"/>
        </w:rPr>
        <w:t>, 1998, 708pp.</w:t>
      </w:r>
    </w:p>
    <w:p w:rsidR="00A7750A" w:rsidRPr="003421A9" w:rsidRDefault="00A7750A" w:rsidP="00A7750A">
      <w:pPr>
        <w:spacing w:after="0" w:line="480" w:lineRule="auto"/>
        <w:rPr>
          <w:rFonts w:ascii="Times New Roman" w:hAnsi="Times New Roman" w:cs="Times New Roman"/>
          <w:bCs/>
          <w:sz w:val="24"/>
          <w:szCs w:val="24"/>
          <w:lang w:val="es-CL"/>
        </w:rPr>
      </w:pPr>
    </w:p>
    <w:p w:rsidR="00A7750A" w:rsidRPr="00FF5E87" w:rsidRDefault="00A7750A" w:rsidP="00A7750A">
      <w:pPr>
        <w:spacing w:after="0" w:line="480" w:lineRule="auto"/>
        <w:jc w:val="center"/>
        <w:rPr>
          <w:rFonts w:ascii="Times New Roman" w:hAnsi="Times New Roman" w:cs="Times New Roman"/>
          <w:b/>
          <w:bCs/>
          <w:sz w:val="24"/>
          <w:szCs w:val="24"/>
          <w:lang w:val="es-CL"/>
        </w:rPr>
      </w:pPr>
      <w:r w:rsidRPr="00FF5E87">
        <w:rPr>
          <w:rFonts w:ascii="Times New Roman" w:hAnsi="Times New Roman" w:cs="Times New Roman"/>
          <w:b/>
          <w:bCs/>
          <w:sz w:val="24"/>
          <w:szCs w:val="24"/>
          <w:lang w:val="es-CL"/>
        </w:rPr>
        <w:t>ABSTRACT</w:t>
      </w:r>
    </w:p>
    <w:p w:rsidR="00A7750A" w:rsidRPr="003421A9" w:rsidRDefault="00A7750A" w:rsidP="00A7750A">
      <w:pPr>
        <w:spacing w:after="0" w:line="480" w:lineRule="auto"/>
        <w:jc w:val="center"/>
        <w:rPr>
          <w:rFonts w:ascii="Times New Roman" w:hAnsi="Times New Roman" w:cs="Times New Roman"/>
          <w:b/>
          <w:bCs/>
          <w:sz w:val="24"/>
          <w:szCs w:val="24"/>
          <w:lang w:val="es-CL"/>
        </w:rPr>
      </w:pPr>
    </w:p>
    <w:p w:rsidR="00A7750A" w:rsidRPr="003421A9" w:rsidRDefault="00A7750A" w:rsidP="00A7750A">
      <w:pPr>
        <w:spacing w:after="0" w:line="480" w:lineRule="auto"/>
        <w:jc w:val="center"/>
        <w:rPr>
          <w:rFonts w:ascii="Times New Roman" w:hAnsi="Times New Roman" w:cs="Times New Roman"/>
          <w:b/>
          <w:bCs/>
          <w:sz w:val="24"/>
          <w:szCs w:val="24"/>
          <w:lang w:val="en-US"/>
        </w:rPr>
      </w:pPr>
      <w:r w:rsidRPr="003421A9">
        <w:rPr>
          <w:rFonts w:ascii="Times New Roman" w:hAnsi="Times New Roman" w:cs="Times New Roman"/>
          <w:b/>
          <w:bCs/>
          <w:sz w:val="24"/>
          <w:szCs w:val="24"/>
          <w:lang w:val="en-US"/>
        </w:rPr>
        <w:t>The Intent of Islamic Law and its Relation to Legal Proof</w:t>
      </w:r>
    </w:p>
    <w:p w:rsidR="00A7750A" w:rsidRPr="003421A9" w:rsidRDefault="00A7750A" w:rsidP="00A7750A">
      <w:pPr>
        <w:spacing w:after="0" w:line="480" w:lineRule="auto"/>
        <w:jc w:val="center"/>
        <w:rPr>
          <w:rFonts w:ascii="Times New Roman" w:hAnsi="Times New Roman" w:cs="Times New Roman"/>
          <w:b/>
          <w:bCs/>
          <w:sz w:val="24"/>
          <w:szCs w:val="24"/>
          <w:lang w:val="tr-TR"/>
        </w:rPr>
      </w:pPr>
    </w:p>
    <w:p w:rsidR="00A7750A" w:rsidRPr="00B16C76" w:rsidRDefault="00A7750A" w:rsidP="00A7750A">
      <w:pPr>
        <w:bidi/>
        <w:spacing w:after="0" w:line="480" w:lineRule="auto"/>
        <w:jc w:val="center"/>
        <w:rPr>
          <w:rFonts w:ascii="Times New Roman" w:hAnsi="Times New Roman" w:cs="Times New Roman"/>
          <w:i/>
          <w:iCs/>
          <w:sz w:val="24"/>
          <w:szCs w:val="24"/>
          <w:lang w:val="tr-TR" w:eastAsia="ar-SA"/>
        </w:rPr>
      </w:pPr>
      <w:r w:rsidRPr="00B16C76">
        <w:rPr>
          <w:rFonts w:ascii="Times New Roman" w:hAnsi="Times New Roman" w:cs="Times New Roman"/>
          <w:i/>
          <w:iCs/>
          <w:sz w:val="24"/>
          <w:szCs w:val="24"/>
          <w:rtl/>
          <w:lang w:val="tr-TR" w:eastAsia="ar-SA"/>
        </w:rPr>
        <w:t>مقاصد الشريعة الإسلامية و</w:t>
      </w:r>
      <w:r w:rsidRPr="00B16C76">
        <w:rPr>
          <w:rFonts w:ascii="Times New Roman" w:hAnsi="Times New Roman" w:cs="Times New Roman"/>
          <w:i/>
          <w:iCs/>
          <w:sz w:val="24"/>
          <w:szCs w:val="24"/>
          <w:rtl/>
          <w:lang w:val="tr-TR" w:eastAsia="ar-SA" w:bidi="ar-SY"/>
        </w:rPr>
        <w:t xml:space="preserve"> </w:t>
      </w:r>
      <w:r w:rsidRPr="00B16C76">
        <w:rPr>
          <w:rFonts w:ascii="Times New Roman" w:hAnsi="Times New Roman" w:cs="Times New Roman"/>
          <w:i/>
          <w:iCs/>
          <w:sz w:val="24"/>
          <w:szCs w:val="24"/>
          <w:rtl/>
          <w:lang w:val="tr-TR" w:eastAsia="ar-SA"/>
        </w:rPr>
        <w:t>علاقتها بالأدلة الشرعية</w:t>
      </w:r>
    </w:p>
    <w:p w:rsidR="00A7750A" w:rsidRPr="003421A9" w:rsidRDefault="00A7750A" w:rsidP="00A7750A">
      <w:pPr>
        <w:spacing w:after="0" w:line="480" w:lineRule="auto"/>
        <w:jc w:val="center"/>
        <w:rPr>
          <w:rFonts w:ascii="Times New Roman" w:hAnsi="Times New Roman" w:cs="Times New Roman"/>
          <w:bCs/>
          <w:sz w:val="24"/>
          <w:szCs w:val="24"/>
          <w:lang w:val="tr-TR"/>
        </w:rPr>
      </w:pPr>
    </w:p>
    <w:p w:rsidR="00A7750A" w:rsidRPr="003421A9" w:rsidRDefault="00A7750A" w:rsidP="00A7750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This work is based upon on al-</w:t>
      </w:r>
      <w:proofErr w:type="spellStart"/>
      <w:r w:rsidRPr="003421A9">
        <w:rPr>
          <w:rFonts w:ascii="Times New Roman" w:hAnsi="Times New Roman" w:cs="Times New Roman"/>
          <w:sz w:val="24"/>
          <w:szCs w:val="24"/>
        </w:rPr>
        <w:t>Yubi’s</w:t>
      </w:r>
      <w:proofErr w:type="spellEnd"/>
      <w:r w:rsidRPr="003421A9">
        <w:rPr>
          <w:rFonts w:ascii="Times New Roman" w:hAnsi="Times New Roman" w:cs="Times New Roman"/>
          <w:sz w:val="24"/>
          <w:szCs w:val="24"/>
        </w:rPr>
        <w:t xml:space="preserve"> doctoral thesis “The real intent of Islamic law and its relation to proof” which was submitted to Medina Islamic University in 1995. The book discusses Islamic law, its evolution, and the roots of jurisprudence. It begins with the Imam of the Two Shrines, al-</w:t>
      </w:r>
      <w:proofErr w:type="spellStart"/>
      <w:r w:rsidRPr="003421A9">
        <w:rPr>
          <w:rFonts w:ascii="Times New Roman" w:hAnsi="Times New Roman" w:cs="Times New Roman"/>
          <w:sz w:val="24"/>
          <w:szCs w:val="24"/>
        </w:rPr>
        <w:t>Ghazali</w:t>
      </w:r>
      <w:proofErr w:type="spellEnd"/>
      <w:r w:rsidRPr="003421A9">
        <w:rPr>
          <w:rFonts w:ascii="Times New Roman" w:hAnsi="Times New Roman" w:cs="Times New Roman"/>
          <w:sz w:val="24"/>
          <w:szCs w:val="24"/>
        </w:rPr>
        <w:t>, al-</w:t>
      </w:r>
      <w:proofErr w:type="spellStart"/>
      <w:r w:rsidRPr="003421A9">
        <w:rPr>
          <w:rFonts w:ascii="Times New Roman" w:hAnsi="Times New Roman" w:cs="Times New Roman"/>
          <w:sz w:val="24"/>
          <w:szCs w:val="24"/>
        </w:rPr>
        <w:t>Razi</w:t>
      </w:r>
      <w:proofErr w:type="spellEnd"/>
      <w:r w:rsidRPr="003421A9">
        <w:rPr>
          <w:rFonts w:ascii="Times New Roman" w:hAnsi="Times New Roman" w:cs="Times New Roman"/>
          <w:sz w:val="24"/>
          <w:szCs w:val="24"/>
        </w:rPr>
        <w:t>, al-</w:t>
      </w:r>
      <w:proofErr w:type="spellStart"/>
      <w:r w:rsidRPr="003421A9">
        <w:rPr>
          <w:rFonts w:ascii="Times New Roman" w:hAnsi="Times New Roman" w:cs="Times New Roman"/>
          <w:sz w:val="24"/>
          <w:szCs w:val="24"/>
        </w:rPr>
        <w:t>Adami</w:t>
      </w:r>
      <w:proofErr w:type="spellEnd"/>
      <w:r w:rsidRPr="003421A9">
        <w:rPr>
          <w:rFonts w:ascii="Times New Roman" w:hAnsi="Times New Roman" w:cs="Times New Roman"/>
          <w:sz w:val="24"/>
          <w:szCs w:val="24"/>
        </w:rPr>
        <w:t>, al-‘</w:t>
      </w:r>
      <w:proofErr w:type="spellStart"/>
      <w:r w:rsidRPr="003421A9">
        <w:rPr>
          <w:rFonts w:ascii="Times New Roman" w:hAnsi="Times New Roman" w:cs="Times New Roman"/>
          <w:sz w:val="24"/>
          <w:szCs w:val="24"/>
        </w:rPr>
        <w:t>Iz</w:t>
      </w:r>
      <w:proofErr w:type="spellEnd"/>
      <w:r w:rsidRPr="003421A9">
        <w:rPr>
          <w:rFonts w:ascii="Times New Roman" w:hAnsi="Times New Roman" w:cs="Times New Roman"/>
          <w:sz w:val="24"/>
          <w:szCs w:val="24"/>
        </w:rPr>
        <w:t xml:space="preserve"> ibn ‘</w:t>
      </w:r>
      <w:proofErr w:type="spellStart"/>
      <w:r w:rsidRPr="003421A9">
        <w:rPr>
          <w:rFonts w:ascii="Times New Roman" w:hAnsi="Times New Roman" w:cs="Times New Roman"/>
          <w:sz w:val="24"/>
          <w:szCs w:val="24"/>
        </w:rPr>
        <w:t>Abd</w:t>
      </w:r>
      <w:proofErr w:type="spellEnd"/>
      <w:r w:rsidRPr="003421A9">
        <w:rPr>
          <w:rFonts w:ascii="Times New Roman" w:hAnsi="Times New Roman" w:cs="Times New Roman"/>
          <w:sz w:val="24"/>
          <w:szCs w:val="24"/>
        </w:rPr>
        <w:t xml:space="preserve"> al-Salam and his student al-</w:t>
      </w:r>
      <w:proofErr w:type="spellStart"/>
      <w:r w:rsidRPr="003421A9">
        <w:rPr>
          <w:rFonts w:ascii="Times New Roman" w:hAnsi="Times New Roman" w:cs="Times New Roman"/>
          <w:sz w:val="24"/>
          <w:szCs w:val="24"/>
        </w:rPr>
        <w:t>Qirafi</w:t>
      </w:r>
      <w:proofErr w:type="spellEnd"/>
      <w:r w:rsidRPr="003421A9">
        <w:rPr>
          <w:rFonts w:ascii="Times New Roman" w:hAnsi="Times New Roman" w:cs="Times New Roman"/>
          <w:sz w:val="24"/>
          <w:szCs w:val="24"/>
        </w:rPr>
        <w:t xml:space="preserve">, ibn </w:t>
      </w:r>
      <w:proofErr w:type="spellStart"/>
      <w:r w:rsidRPr="003421A9">
        <w:rPr>
          <w:rFonts w:ascii="Times New Roman" w:hAnsi="Times New Roman" w:cs="Times New Roman"/>
          <w:sz w:val="24"/>
          <w:szCs w:val="24"/>
        </w:rPr>
        <w:t>Taymiya</w:t>
      </w:r>
      <w:proofErr w:type="spellEnd"/>
      <w:r w:rsidRPr="003421A9">
        <w:rPr>
          <w:rFonts w:ascii="Times New Roman" w:hAnsi="Times New Roman" w:cs="Times New Roman"/>
          <w:sz w:val="24"/>
          <w:szCs w:val="24"/>
        </w:rPr>
        <w:t>, ibn al-</w:t>
      </w:r>
      <w:proofErr w:type="spellStart"/>
      <w:r w:rsidRPr="003421A9">
        <w:rPr>
          <w:rFonts w:ascii="Times New Roman" w:hAnsi="Times New Roman" w:cs="Times New Roman"/>
          <w:sz w:val="24"/>
          <w:szCs w:val="24"/>
        </w:rPr>
        <w:t>Qayyim</w:t>
      </w:r>
      <w:proofErr w:type="spellEnd"/>
      <w:r w:rsidRPr="003421A9">
        <w:rPr>
          <w:rFonts w:ascii="Times New Roman" w:hAnsi="Times New Roman" w:cs="Times New Roman"/>
          <w:sz w:val="24"/>
          <w:szCs w:val="24"/>
        </w:rPr>
        <w:t>, al-</w:t>
      </w:r>
      <w:proofErr w:type="spellStart"/>
      <w:r w:rsidRPr="003421A9">
        <w:rPr>
          <w:rFonts w:ascii="Times New Roman" w:hAnsi="Times New Roman" w:cs="Times New Roman"/>
          <w:sz w:val="24"/>
          <w:szCs w:val="24"/>
        </w:rPr>
        <w:t>Tawfi</w:t>
      </w:r>
      <w:proofErr w:type="spellEnd"/>
      <w:r w:rsidRPr="003421A9">
        <w:rPr>
          <w:rFonts w:ascii="Times New Roman" w:hAnsi="Times New Roman" w:cs="Times New Roman"/>
          <w:sz w:val="24"/>
          <w:szCs w:val="24"/>
        </w:rPr>
        <w:t>, and al-</w:t>
      </w:r>
      <w:proofErr w:type="spellStart"/>
      <w:r w:rsidRPr="003421A9">
        <w:rPr>
          <w:rFonts w:ascii="Times New Roman" w:hAnsi="Times New Roman" w:cs="Times New Roman"/>
          <w:sz w:val="24"/>
          <w:szCs w:val="24"/>
        </w:rPr>
        <w:t>Shatibi</w:t>
      </w:r>
      <w:proofErr w:type="spellEnd"/>
      <w:r w:rsidRPr="003421A9">
        <w:rPr>
          <w:rFonts w:ascii="Times New Roman" w:hAnsi="Times New Roman" w:cs="Times New Roman"/>
          <w:sz w:val="24"/>
          <w:szCs w:val="24"/>
        </w:rPr>
        <w:t xml:space="preserve">, and continues into the present era. </w:t>
      </w:r>
    </w:p>
    <w:p w:rsidR="00A7750A" w:rsidRPr="003421A9" w:rsidRDefault="00A7750A" w:rsidP="00A7750A">
      <w:pPr>
        <w:spacing w:after="0" w:line="480" w:lineRule="auto"/>
        <w:jc w:val="both"/>
        <w:rPr>
          <w:rFonts w:ascii="Times New Roman" w:hAnsi="Times New Roman" w:cs="Times New Roman"/>
          <w:sz w:val="24"/>
          <w:szCs w:val="24"/>
        </w:rPr>
      </w:pPr>
    </w:p>
    <w:p w:rsidR="00A7750A" w:rsidRPr="003421A9" w:rsidRDefault="00A7750A" w:rsidP="00A7750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A section of the book is dedicated to the understanding and regulations of Islamic law. Hence it tackles the concept of </w:t>
      </w:r>
      <w:proofErr w:type="spellStart"/>
      <w:r w:rsidRPr="003421A9">
        <w:rPr>
          <w:rFonts w:ascii="Times New Roman" w:hAnsi="Times New Roman" w:cs="Times New Roman"/>
          <w:i/>
          <w:iCs/>
          <w:sz w:val="24"/>
          <w:szCs w:val="24"/>
        </w:rPr>
        <w:t>istiqra</w:t>
      </w:r>
      <w:proofErr w:type="spellEnd"/>
      <w:r w:rsidRPr="003421A9">
        <w:rPr>
          <w:rFonts w:ascii="Times New Roman" w:hAnsi="Times New Roman" w:cs="Times New Roman"/>
          <w:i/>
          <w:iCs/>
          <w:sz w:val="24"/>
          <w:szCs w:val="24"/>
        </w:rPr>
        <w:t xml:space="preserve"> </w:t>
      </w:r>
      <w:r w:rsidRPr="003421A9">
        <w:rPr>
          <w:rFonts w:ascii="Times New Roman" w:hAnsi="Times New Roman" w:cs="Times New Roman"/>
          <w:sz w:val="24"/>
          <w:szCs w:val="24"/>
        </w:rPr>
        <w:t xml:space="preserve">(induction). Other topics include “the divine objectives of Islamic law” (considered to be “discipline” and “freedom from prejudice and arbitrariness”), and obligations and permissibility. The final chapter discusses the link between objectives </w:t>
      </w:r>
      <w:r w:rsidRPr="003421A9">
        <w:rPr>
          <w:rFonts w:ascii="Times New Roman" w:hAnsi="Times New Roman" w:cs="Times New Roman"/>
          <w:sz w:val="24"/>
          <w:szCs w:val="24"/>
        </w:rPr>
        <w:lastRenderedPageBreak/>
        <w:t>and evidence based on Qur’an, the Sunna, consensus (</w:t>
      </w:r>
      <w:proofErr w:type="spellStart"/>
      <w:r w:rsidRPr="003421A9">
        <w:rPr>
          <w:rFonts w:ascii="Times New Roman" w:hAnsi="Times New Roman" w:cs="Times New Roman"/>
          <w:i/>
          <w:sz w:val="24"/>
          <w:szCs w:val="24"/>
        </w:rPr>
        <w:t>ijma</w:t>
      </w:r>
      <w:proofErr w:type="spellEnd"/>
      <w:r w:rsidRPr="003421A9">
        <w:rPr>
          <w:rFonts w:ascii="Times New Roman" w:hAnsi="Times New Roman" w:cs="Times New Roman"/>
          <w:i/>
          <w:sz w:val="24"/>
          <w:szCs w:val="24"/>
        </w:rPr>
        <w:t>‘</w:t>
      </w:r>
      <w:r w:rsidRPr="003421A9">
        <w:rPr>
          <w:rFonts w:ascii="Times New Roman" w:hAnsi="Times New Roman" w:cs="Times New Roman"/>
          <w:sz w:val="24"/>
          <w:szCs w:val="24"/>
        </w:rPr>
        <w:t>) and analogy (</w:t>
      </w:r>
      <w:r w:rsidRPr="003421A9">
        <w:rPr>
          <w:rFonts w:ascii="Times New Roman" w:hAnsi="Times New Roman" w:cs="Times New Roman"/>
          <w:i/>
          <w:sz w:val="24"/>
          <w:szCs w:val="24"/>
        </w:rPr>
        <w:t>al-</w:t>
      </w:r>
      <w:proofErr w:type="spellStart"/>
      <w:r w:rsidRPr="003421A9">
        <w:rPr>
          <w:rFonts w:ascii="Times New Roman" w:hAnsi="Times New Roman" w:cs="Times New Roman"/>
          <w:i/>
          <w:sz w:val="24"/>
          <w:szCs w:val="24"/>
        </w:rPr>
        <w:t>qiyas</w:t>
      </w:r>
      <w:proofErr w:type="spellEnd"/>
      <w:r w:rsidRPr="003421A9">
        <w:rPr>
          <w:rFonts w:ascii="Times New Roman" w:hAnsi="Times New Roman" w:cs="Times New Roman"/>
          <w:sz w:val="24"/>
          <w:szCs w:val="24"/>
        </w:rPr>
        <w:t xml:space="preserve">) as well as discretion, Sunna, customary intent, and legislation. </w:t>
      </w:r>
    </w:p>
    <w:p w:rsidR="00A7750A" w:rsidRPr="003421A9" w:rsidRDefault="00A7750A" w:rsidP="00A7750A">
      <w:pPr>
        <w:spacing w:after="0" w:line="480" w:lineRule="auto"/>
        <w:jc w:val="both"/>
        <w:rPr>
          <w:rFonts w:ascii="Times New Roman" w:hAnsi="Times New Roman" w:cs="Times New Roman"/>
          <w:sz w:val="24"/>
          <w:szCs w:val="24"/>
        </w:rPr>
      </w:pPr>
    </w:p>
    <w:p w:rsidR="00A7750A" w:rsidRPr="003421A9" w:rsidRDefault="00A7750A" w:rsidP="00A7750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This work takes an academic approach to its language, commentary, references, and layout. Most pages include detailed, comprehensive footnotes. This work provides scholars with a wealth of information thanks to its use of over three hundred references. Indexes include Qur’anic verses, prophetic sayings (hadith), tradition (</w:t>
      </w:r>
      <w:proofErr w:type="spellStart"/>
      <w:r w:rsidRPr="003421A9">
        <w:rPr>
          <w:rFonts w:ascii="Times New Roman" w:hAnsi="Times New Roman" w:cs="Times New Roman"/>
          <w:i/>
          <w:sz w:val="24"/>
          <w:szCs w:val="24"/>
        </w:rPr>
        <w:t>athar</w:t>
      </w:r>
      <w:proofErr w:type="spellEnd"/>
      <w:r w:rsidRPr="003421A9">
        <w:rPr>
          <w:rFonts w:ascii="Times New Roman" w:hAnsi="Times New Roman" w:cs="Times New Roman"/>
          <w:sz w:val="24"/>
          <w:szCs w:val="24"/>
        </w:rPr>
        <w:t>), poetic verses, and foreign words and terms.</w:t>
      </w:r>
    </w:p>
    <w:p w:rsidR="00A7750A" w:rsidRPr="003421A9" w:rsidRDefault="00A7750A" w:rsidP="00A7750A">
      <w:pPr>
        <w:spacing w:after="0" w:line="480" w:lineRule="auto"/>
        <w:jc w:val="both"/>
        <w:rPr>
          <w:rFonts w:ascii="Times New Roman" w:hAnsi="Times New Roman" w:cs="Times New Roman"/>
          <w:sz w:val="24"/>
          <w:szCs w:val="24"/>
        </w:rPr>
      </w:pPr>
    </w:p>
    <w:p w:rsidR="00A7750A" w:rsidRPr="003421A9" w:rsidRDefault="00A7750A" w:rsidP="00A7750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Al-</w:t>
      </w:r>
      <w:proofErr w:type="spellStart"/>
      <w:r w:rsidRPr="003421A9">
        <w:rPr>
          <w:rFonts w:ascii="Times New Roman" w:hAnsi="Times New Roman" w:cs="Times New Roman"/>
          <w:sz w:val="24"/>
          <w:szCs w:val="24"/>
        </w:rPr>
        <w:t>Yubi’s</w:t>
      </w:r>
      <w:proofErr w:type="spellEnd"/>
      <w:r w:rsidRPr="003421A9">
        <w:rPr>
          <w:rFonts w:ascii="Times New Roman" w:hAnsi="Times New Roman" w:cs="Times New Roman"/>
          <w:sz w:val="24"/>
          <w:szCs w:val="24"/>
        </w:rPr>
        <w:t xml:space="preserve"> original thesis was awarded the highest distinction with a recommendation to publish. Indeed, this work is a valuable work for all those interested in the intent of Islamic law.</w:t>
      </w:r>
    </w:p>
    <w:p w:rsidR="00A7750A" w:rsidRPr="003421A9" w:rsidRDefault="00A7750A" w:rsidP="00A7750A">
      <w:pPr>
        <w:spacing w:after="0" w:line="480" w:lineRule="auto"/>
        <w:rPr>
          <w:rFonts w:ascii="Times New Roman" w:hAnsi="Times New Roman" w:cs="Times New Roman"/>
          <w:sz w:val="24"/>
          <w:szCs w:val="24"/>
        </w:rPr>
      </w:pPr>
    </w:p>
    <w:p w:rsidR="00A7750A" w:rsidRPr="003421A9" w:rsidRDefault="00A7750A" w:rsidP="00A7750A">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Dahlia </w:t>
      </w:r>
      <w:proofErr w:type="spellStart"/>
      <w:r w:rsidRPr="003421A9">
        <w:rPr>
          <w:rFonts w:ascii="Times New Roman" w:hAnsi="Times New Roman" w:cs="Times New Roman"/>
          <w:sz w:val="24"/>
          <w:szCs w:val="24"/>
        </w:rPr>
        <w:t>Sabry</w:t>
      </w:r>
      <w:proofErr w:type="spellEnd"/>
    </w:p>
    <w:p w:rsidR="00A7750A" w:rsidRPr="003421A9" w:rsidRDefault="00A7750A" w:rsidP="00A7750A">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Translated by Hugh </w:t>
      </w:r>
      <w:proofErr w:type="spellStart"/>
      <w:r w:rsidRPr="003421A9">
        <w:rPr>
          <w:rFonts w:ascii="Times New Roman" w:hAnsi="Times New Roman" w:cs="Times New Roman"/>
          <w:sz w:val="24"/>
          <w:szCs w:val="24"/>
        </w:rPr>
        <w:t>Lovatt</w:t>
      </w:r>
      <w:proofErr w:type="spellEnd"/>
    </w:p>
    <w:p w:rsidR="009A0E2D" w:rsidRDefault="00746A31"/>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92"/>
    <w:rsid w:val="000071C0"/>
    <w:rsid w:val="00083E80"/>
    <w:rsid w:val="004566B3"/>
    <w:rsid w:val="006C6B50"/>
    <w:rsid w:val="00746A31"/>
    <w:rsid w:val="00754092"/>
    <w:rsid w:val="00791238"/>
    <w:rsid w:val="00A7750A"/>
    <w:rsid w:val="00C12206"/>
    <w:rsid w:val="00FF5E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1733</Characters>
  <Application>Microsoft Office Word</Application>
  <DocSecurity>0</DocSecurity>
  <Lines>14</Lines>
  <Paragraphs>4</Paragraphs>
  <ScaleCrop>false</ScaleCrop>
  <Company>Microsoft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2015-02-23T14:44:00Z</dcterms:created>
  <dcterms:modified xsi:type="dcterms:W3CDTF">2015-06-10T14:40:00Z</dcterms:modified>
</cp:coreProperties>
</file>